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49" w:rsidRPr="00B97946" w:rsidRDefault="00B97946" w:rsidP="00B62BD7">
      <w:pPr>
        <w:tabs>
          <w:tab w:val="center" w:pos="4680"/>
        </w:tabs>
        <w:rPr>
          <w:rFonts w:ascii="Arial Black" w:hAnsi="Arial Black"/>
          <w:sz w:val="28"/>
          <w:szCs w:val="28"/>
          <w:lang w:val="fr-CA"/>
        </w:rPr>
      </w:pPr>
      <w:r w:rsidRPr="00B97946">
        <w:rPr>
          <w:rFonts w:ascii="Arial-BoldMT" w:hAnsi="Arial-BoldMT" w:cs="Arial-BoldMT"/>
          <w:b/>
          <w:bCs/>
          <w:sz w:val="28"/>
          <w:szCs w:val="28"/>
          <w:highlight w:val="lightGray"/>
          <w:lang w:val="fr-CA"/>
        </w:rPr>
        <w:t>FORMULAIRE DE DÉCLARATION VOLONTAIRE DES PERSONNES NOMMÉES PAR LE GOUVERNEUR EN CONSEIL</w:t>
      </w:r>
    </w:p>
    <w:p w:rsidR="006E437E" w:rsidRPr="006E437E" w:rsidRDefault="006E437E" w:rsidP="006E437E">
      <w:pPr>
        <w:pStyle w:val="ListParagraph"/>
        <w:widowControl w:val="0"/>
        <w:numPr>
          <w:ilvl w:val="0"/>
          <w:numId w:val="5"/>
        </w:numPr>
        <w:tabs>
          <w:tab w:val="left" w:pos="858"/>
          <w:tab w:val="left" w:pos="859"/>
        </w:tabs>
        <w:autoSpaceDE w:val="0"/>
        <w:autoSpaceDN w:val="0"/>
        <w:spacing w:before="22" w:after="0" w:line="254" w:lineRule="auto"/>
        <w:ind w:right="855"/>
        <w:contextualSpacing w:val="0"/>
        <w:rPr>
          <w:rFonts w:ascii="Times New Roman" w:hAnsi="Times New Roman" w:cs="Times New Roman"/>
          <w:sz w:val="27"/>
          <w:szCs w:val="27"/>
          <w:lang w:val="fr-CA"/>
        </w:rPr>
      </w:pPr>
      <w:r w:rsidRPr="006E437E">
        <w:rPr>
          <w:rFonts w:ascii="Times New Roman" w:hAnsi="Times New Roman" w:cs="Times New Roman"/>
          <w:sz w:val="27"/>
          <w:szCs w:val="27"/>
          <w:lang w:val="fr-CA"/>
        </w:rPr>
        <w:t xml:space="preserve">Le présent formulaire vise à recueillir des renseignements sur la diversité parmi les personnes nommées par </w:t>
      </w:r>
      <w:r w:rsidRPr="006E437E">
        <w:rPr>
          <w:rFonts w:ascii="Times New Roman" w:hAnsi="Times New Roman" w:cs="Times New Roman"/>
          <w:spacing w:val="-9"/>
          <w:sz w:val="27"/>
          <w:szCs w:val="27"/>
          <w:lang w:val="fr-CA"/>
        </w:rPr>
        <w:t xml:space="preserve">le </w:t>
      </w:r>
      <w:r w:rsidRPr="006E437E">
        <w:rPr>
          <w:rFonts w:ascii="Times New Roman" w:hAnsi="Times New Roman" w:cs="Times New Roman"/>
          <w:sz w:val="27"/>
          <w:szCs w:val="27"/>
          <w:lang w:val="fr-CA"/>
        </w:rPr>
        <w:t>gouverneur en conseil.</w:t>
      </w:r>
    </w:p>
    <w:p w:rsidR="006E437E" w:rsidRPr="006E437E" w:rsidRDefault="006E437E" w:rsidP="006E437E">
      <w:pPr>
        <w:pStyle w:val="ListParagraph"/>
        <w:widowControl w:val="0"/>
        <w:numPr>
          <w:ilvl w:val="0"/>
          <w:numId w:val="5"/>
        </w:numPr>
        <w:tabs>
          <w:tab w:val="left" w:pos="858"/>
          <w:tab w:val="left" w:pos="859"/>
        </w:tabs>
        <w:autoSpaceDE w:val="0"/>
        <w:autoSpaceDN w:val="0"/>
        <w:spacing w:after="0" w:line="241" w:lineRule="exact"/>
        <w:ind w:hanging="361"/>
        <w:contextualSpacing w:val="0"/>
        <w:rPr>
          <w:rFonts w:ascii="Times New Roman" w:hAnsi="Times New Roman" w:cs="Times New Roman"/>
          <w:sz w:val="27"/>
          <w:szCs w:val="27"/>
          <w:lang w:val="fr-CA"/>
        </w:rPr>
      </w:pPr>
      <w:r w:rsidRPr="006E437E">
        <w:rPr>
          <w:rFonts w:ascii="Times New Roman" w:hAnsi="Times New Roman" w:cs="Times New Roman"/>
          <w:sz w:val="27"/>
          <w:szCs w:val="27"/>
          <w:lang w:val="fr-CA"/>
        </w:rPr>
        <w:t>Veuillez noter qu'une personne peut appartenir à plus d'un groupe désigné pour ce qui est de la</w:t>
      </w:r>
      <w:r w:rsidRPr="006E437E">
        <w:rPr>
          <w:rFonts w:ascii="Times New Roman" w:hAnsi="Times New Roman" w:cs="Times New Roman"/>
          <w:spacing w:val="-1"/>
          <w:sz w:val="27"/>
          <w:szCs w:val="27"/>
          <w:lang w:val="fr-CA"/>
        </w:rPr>
        <w:t xml:space="preserve"> </w:t>
      </w:r>
      <w:r w:rsidRPr="006E437E">
        <w:rPr>
          <w:rFonts w:ascii="Times New Roman" w:hAnsi="Times New Roman" w:cs="Times New Roman"/>
          <w:sz w:val="27"/>
          <w:szCs w:val="27"/>
          <w:lang w:val="fr-CA"/>
        </w:rPr>
        <w:t>diversité.</w:t>
      </w:r>
    </w:p>
    <w:p w:rsidR="006E437E" w:rsidRPr="006E437E" w:rsidRDefault="006E437E" w:rsidP="006E437E">
      <w:pPr>
        <w:pStyle w:val="ListParagraph"/>
        <w:widowControl w:val="0"/>
        <w:numPr>
          <w:ilvl w:val="0"/>
          <w:numId w:val="5"/>
        </w:numPr>
        <w:tabs>
          <w:tab w:val="left" w:pos="858"/>
          <w:tab w:val="left" w:pos="859"/>
        </w:tabs>
        <w:autoSpaceDE w:val="0"/>
        <w:autoSpaceDN w:val="0"/>
        <w:spacing w:after="0" w:line="264" w:lineRule="exact"/>
        <w:ind w:hanging="361"/>
        <w:contextualSpacing w:val="0"/>
        <w:rPr>
          <w:rFonts w:ascii="Times New Roman" w:hAnsi="Times New Roman" w:cs="Times New Roman"/>
          <w:sz w:val="27"/>
          <w:szCs w:val="27"/>
          <w:lang w:val="fr-CA"/>
        </w:rPr>
      </w:pPr>
      <w:r w:rsidRPr="006E437E">
        <w:rPr>
          <w:rFonts w:ascii="Times New Roman" w:hAnsi="Times New Roman" w:cs="Times New Roman"/>
          <w:sz w:val="27"/>
          <w:szCs w:val="27"/>
          <w:lang w:val="fr-CA"/>
        </w:rPr>
        <w:t>Il n'est pas obligatoire de remplir le présent</w:t>
      </w:r>
      <w:r w:rsidRPr="006E437E">
        <w:rPr>
          <w:rFonts w:ascii="Times New Roman" w:hAnsi="Times New Roman" w:cs="Times New Roman"/>
          <w:spacing w:val="-1"/>
          <w:sz w:val="27"/>
          <w:szCs w:val="27"/>
          <w:lang w:val="fr-CA"/>
        </w:rPr>
        <w:t xml:space="preserve"> </w:t>
      </w:r>
      <w:r w:rsidRPr="006E437E">
        <w:rPr>
          <w:rFonts w:ascii="Times New Roman" w:hAnsi="Times New Roman" w:cs="Times New Roman"/>
          <w:sz w:val="27"/>
          <w:szCs w:val="27"/>
          <w:lang w:val="fr-CA"/>
        </w:rPr>
        <w:t>formulaire.</w:t>
      </w:r>
    </w:p>
    <w:p w:rsidR="006E437E" w:rsidRPr="006E437E" w:rsidRDefault="006E437E" w:rsidP="006E437E">
      <w:pPr>
        <w:pStyle w:val="ListParagraph"/>
        <w:widowControl w:val="0"/>
        <w:numPr>
          <w:ilvl w:val="0"/>
          <w:numId w:val="5"/>
        </w:numPr>
        <w:tabs>
          <w:tab w:val="left" w:pos="858"/>
          <w:tab w:val="left" w:pos="859"/>
        </w:tabs>
        <w:autoSpaceDE w:val="0"/>
        <w:autoSpaceDN w:val="0"/>
        <w:spacing w:after="0" w:line="252" w:lineRule="auto"/>
        <w:ind w:right="348"/>
        <w:contextualSpacing w:val="0"/>
        <w:rPr>
          <w:rFonts w:ascii="Times New Roman" w:hAnsi="Times New Roman" w:cs="Times New Roman"/>
          <w:sz w:val="27"/>
          <w:szCs w:val="27"/>
          <w:lang w:val="fr-CA"/>
        </w:rPr>
      </w:pPr>
      <w:r w:rsidRPr="006E437E">
        <w:rPr>
          <w:rFonts w:ascii="Times New Roman" w:hAnsi="Times New Roman" w:cs="Times New Roman"/>
          <w:sz w:val="27"/>
          <w:szCs w:val="27"/>
          <w:lang w:val="fr-CA"/>
        </w:rPr>
        <w:t xml:space="preserve">Les renseignements fournis seront conservés par le Secrétariat du personnel supérieur du Bureau du Conseil privé </w:t>
      </w:r>
      <w:r w:rsidRPr="006E437E">
        <w:rPr>
          <w:rFonts w:ascii="Times New Roman" w:hAnsi="Times New Roman" w:cs="Times New Roman"/>
          <w:spacing w:val="-18"/>
          <w:sz w:val="27"/>
          <w:szCs w:val="27"/>
          <w:lang w:val="fr-CA"/>
        </w:rPr>
        <w:t xml:space="preserve">à </w:t>
      </w:r>
      <w:r w:rsidRPr="006E437E">
        <w:rPr>
          <w:rFonts w:ascii="Times New Roman" w:hAnsi="Times New Roman" w:cs="Times New Roman"/>
          <w:sz w:val="27"/>
          <w:szCs w:val="27"/>
          <w:lang w:val="fr-CA"/>
        </w:rPr>
        <w:t xml:space="preserve">des fins statistiques pour aider le gouvernement du Canada à obtenir des données sur la diversité parmi les personnes nommées par le gouverneur en conseil et à assurer leur mise à jour. Leur confidentialité est protégée en vertu de la </w:t>
      </w:r>
      <w:r w:rsidRPr="006E437E">
        <w:rPr>
          <w:rFonts w:ascii="Times New Roman" w:hAnsi="Times New Roman" w:cs="Times New Roman"/>
          <w:i/>
          <w:sz w:val="27"/>
          <w:szCs w:val="27"/>
          <w:lang w:val="fr-CA"/>
        </w:rPr>
        <w:t>Loi sur la protection des renseignements personnels</w:t>
      </w:r>
      <w:r w:rsidRPr="006E437E">
        <w:rPr>
          <w:rFonts w:ascii="Times New Roman" w:hAnsi="Times New Roman" w:cs="Times New Roman"/>
          <w:sz w:val="27"/>
          <w:szCs w:val="27"/>
          <w:lang w:val="fr-CA"/>
        </w:rPr>
        <w:t>. Vous avez le droit d'examiner et de corriger les renseignements qui vous concernent, et nous vous assurons que ceux-ci ne seront pas utilisés à des fins non autorisées.</w:t>
      </w:r>
    </w:p>
    <w:p w:rsidR="006E437E" w:rsidRPr="006E437E" w:rsidRDefault="006E437E" w:rsidP="006E437E">
      <w:pPr>
        <w:pStyle w:val="ListParagraph"/>
        <w:widowControl w:val="0"/>
        <w:numPr>
          <w:ilvl w:val="0"/>
          <w:numId w:val="5"/>
        </w:numPr>
        <w:tabs>
          <w:tab w:val="left" w:pos="858"/>
          <w:tab w:val="left" w:pos="859"/>
        </w:tabs>
        <w:autoSpaceDE w:val="0"/>
        <w:autoSpaceDN w:val="0"/>
        <w:spacing w:after="0" w:line="244" w:lineRule="exact"/>
        <w:ind w:right="1010"/>
        <w:contextualSpacing w:val="0"/>
        <w:rPr>
          <w:rFonts w:ascii="Times New Roman" w:hAnsi="Times New Roman" w:cs="Times New Roman"/>
          <w:sz w:val="27"/>
          <w:szCs w:val="27"/>
          <w:lang w:val="fr-CA"/>
        </w:rPr>
      </w:pPr>
      <w:r w:rsidRPr="006E437E">
        <w:rPr>
          <w:rFonts w:ascii="Times New Roman" w:hAnsi="Times New Roman" w:cs="Times New Roman"/>
          <w:sz w:val="27"/>
          <w:szCs w:val="27"/>
          <w:lang w:val="fr-CA"/>
        </w:rPr>
        <w:t>Veuillez communiquer avec l'équipe responsable des nominations à l'adresse</w:t>
      </w:r>
      <w:r w:rsidRPr="006E437E">
        <w:rPr>
          <w:rFonts w:ascii="Times New Roman" w:hAnsi="Times New Roman" w:cs="Times New Roman"/>
          <w:color w:val="0000FF"/>
          <w:sz w:val="27"/>
          <w:szCs w:val="27"/>
          <w:lang w:val="fr-CA"/>
        </w:rPr>
        <w:t xml:space="preserve"> </w:t>
      </w:r>
      <w:hyperlink r:id="rId7">
        <w:r w:rsidRPr="006E437E">
          <w:rPr>
            <w:rFonts w:ascii="Times New Roman" w:hAnsi="Times New Roman" w:cs="Times New Roman"/>
            <w:color w:val="0000FF"/>
            <w:sz w:val="27"/>
            <w:szCs w:val="27"/>
            <w:u w:val="single" w:color="0000FF"/>
            <w:lang w:val="fr-CA"/>
          </w:rPr>
          <w:t>messages@pco-bcp.gc.ca</w:t>
        </w:r>
        <w:r w:rsidRPr="006E437E">
          <w:rPr>
            <w:rFonts w:ascii="Times New Roman" w:hAnsi="Times New Roman" w:cs="Times New Roman"/>
            <w:color w:val="0000FF"/>
            <w:sz w:val="27"/>
            <w:szCs w:val="27"/>
            <w:lang w:val="fr-CA"/>
          </w:rPr>
          <w:t xml:space="preserve"> </w:t>
        </w:r>
      </w:hyperlink>
      <w:r w:rsidRPr="006E437E">
        <w:rPr>
          <w:rFonts w:ascii="Times New Roman" w:hAnsi="Times New Roman" w:cs="Times New Roman"/>
          <w:spacing w:val="-4"/>
          <w:sz w:val="27"/>
          <w:szCs w:val="27"/>
          <w:lang w:val="fr-CA"/>
        </w:rPr>
        <w:t xml:space="preserve">afin </w:t>
      </w:r>
      <w:r w:rsidRPr="006E437E">
        <w:rPr>
          <w:rFonts w:ascii="Times New Roman" w:hAnsi="Times New Roman" w:cs="Times New Roman"/>
          <w:sz w:val="27"/>
          <w:szCs w:val="27"/>
          <w:lang w:val="fr-CA"/>
        </w:rPr>
        <w:t>d'obtenir de plus amples renseignements ou de l'aide pour remplir le</w:t>
      </w:r>
      <w:r w:rsidRPr="006E437E">
        <w:rPr>
          <w:rFonts w:ascii="Times New Roman" w:hAnsi="Times New Roman" w:cs="Times New Roman"/>
          <w:spacing w:val="-1"/>
          <w:sz w:val="27"/>
          <w:szCs w:val="27"/>
          <w:lang w:val="fr-CA"/>
        </w:rPr>
        <w:t xml:space="preserve"> </w:t>
      </w:r>
      <w:r w:rsidRPr="006E437E">
        <w:rPr>
          <w:rFonts w:ascii="Times New Roman" w:hAnsi="Times New Roman" w:cs="Times New Roman"/>
          <w:sz w:val="27"/>
          <w:szCs w:val="27"/>
          <w:lang w:val="fr-CA"/>
        </w:rPr>
        <w:t>formulaire.</w:t>
      </w:r>
    </w:p>
    <w:p w:rsidR="006E437E" w:rsidRPr="006E437E" w:rsidRDefault="006E437E" w:rsidP="006E437E">
      <w:pPr>
        <w:pStyle w:val="ListParagraph"/>
        <w:widowControl w:val="0"/>
        <w:numPr>
          <w:ilvl w:val="0"/>
          <w:numId w:val="5"/>
        </w:numPr>
        <w:tabs>
          <w:tab w:val="left" w:pos="858"/>
          <w:tab w:val="left" w:pos="859"/>
        </w:tabs>
        <w:autoSpaceDE w:val="0"/>
        <w:autoSpaceDN w:val="0"/>
        <w:spacing w:before="15" w:after="0" w:line="264" w:lineRule="auto"/>
        <w:ind w:right="372" w:hanging="361"/>
        <w:contextualSpacing w:val="0"/>
        <w:rPr>
          <w:rFonts w:ascii="Times New Roman" w:hAnsi="Times New Roman" w:cs="Times New Roman"/>
          <w:sz w:val="27"/>
          <w:szCs w:val="27"/>
          <w:lang w:val="fr-CA"/>
        </w:rPr>
      </w:pPr>
      <w:r w:rsidRPr="006E437E">
        <w:rPr>
          <w:rFonts w:ascii="Times New Roman" w:hAnsi="Times New Roman" w:cs="Times New Roman"/>
          <w:sz w:val="27"/>
          <w:szCs w:val="27"/>
          <w:lang w:val="fr-CA"/>
        </w:rPr>
        <w:t>Pour en savoir davantage sur la collecte de renseignements personnels, veuillez consulter le fichier</w:t>
      </w:r>
      <w:r w:rsidRPr="006E437E">
        <w:rPr>
          <w:rFonts w:ascii="Times New Roman" w:hAnsi="Times New Roman" w:cs="Times New Roman"/>
          <w:spacing w:val="-1"/>
          <w:sz w:val="27"/>
          <w:szCs w:val="27"/>
          <w:lang w:val="fr-CA"/>
        </w:rPr>
        <w:t xml:space="preserve"> </w:t>
      </w:r>
      <w:r w:rsidRPr="006E437E">
        <w:rPr>
          <w:rFonts w:ascii="Times New Roman" w:hAnsi="Times New Roman" w:cs="Times New Roman"/>
          <w:sz w:val="27"/>
          <w:szCs w:val="27"/>
          <w:lang w:val="fr-CA"/>
        </w:rPr>
        <w:t xml:space="preserve">de renseignements personnels ordinaire sur les nominations par le gouverneur en conseil (POU 918) sur le site infosource.gc.ca. Pour consulter ou faire corriger vos renseignements, veuillez communiquer avec M. David </w:t>
      </w:r>
      <w:proofErr w:type="spellStart"/>
      <w:r w:rsidRPr="006E437E">
        <w:rPr>
          <w:rFonts w:ascii="Times New Roman" w:hAnsi="Times New Roman" w:cs="Times New Roman"/>
          <w:sz w:val="27"/>
          <w:szCs w:val="27"/>
          <w:lang w:val="fr-CA"/>
        </w:rPr>
        <w:t>Neilson</w:t>
      </w:r>
      <w:proofErr w:type="spellEnd"/>
      <w:r w:rsidRPr="006E437E">
        <w:rPr>
          <w:rFonts w:ascii="Times New Roman" w:hAnsi="Times New Roman" w:cs="Times New Roman"/>
          <w:sz w:val="27"/>
          <w:szCs w:val="27"/>
          <w:lang w:val="fr-CA"/>
        </w:rPr>
        <w:t>, coordonnateur de l'accès à l'information et de la protection des renseignements personnels, au 613-957-5210.</w:t>
      </w:r>
    </w:p>
    <w:p w:rsidR="006E437E" w:rsidRPr="00A44CD4" w:rsidRDefault="006E437E" w:rsidP="00746E97">
      <w:pPr>
        <w:pStyle w:val="NormalWeb"/>
        <w:tabs>
          <w:tab w:val="left" w:pos="4133"/>
        </w:tabs>
        <w:rPr>
          <w:b/>
          <w:sz w:val="26"/>
          <w:szCs w:val="26"/>
          <w:lang w:val="fr-CA"/>
        </w:rPr>
      </w:pPr>
      <w:r w:rsidRPr="00A44CD4">
        <w:rPr>
          <w:rStyle w:val="Strong"/>
          <w:color w:val="000000"/>
          <w:sz w:val="26"/>
          <w:szCs w:val="26"/>
          <w:lang w:val="fr-CA"/>
        </w:rPr>
        <w:t xml:space="preserve">Étape </w:t>
      </w:r>
      <w:r w:rsidR="00B62BD7" w:rsidRPr="00A44CD4">
        <w:rPr>
          <w:rStyle w:val="Strong"/>
          <w:color w:val="000000"/>
          <w:sz w:val="26"/>
          <w:szCs w:val="26"/>
          <w:lang w:val="fr-CA"/>
        </w:rPr>
        <w:t>1</w:t>
      </w:r>
      <w:r w:rsidRPr="00A44CD4">
        <w:rPr>
          <w:rStyle w:val="Strong"/>
          <w:color w:val="000000"/>
          <w:sz w:val="26"/>
          <w:szCs w:val="26"/>
          <w:lang w:val="fr-CA"/>
        </w:rPr>
        <w:t xml:space="preserve"> </w:t>
      </w:r>
      <w:r w:rsidR="00B62BD7" w:rsidRPr="00A44CD4">
        <w:rPr>
          <w:rStyle w:val="Strong"/>
          <w:color w:val="000000"/>
          <w:sz w:val="26"/>
          <w:szCs w:val="26"/>
          <w:lang w:val="fr-CA"/>
        </w:rPr>
        <w:t xml:space="preserve">: </w:t>
      </w:r>
      <w:r w:rsidRPr="00A44CD4">
        <w:rPr>
          <w:rStyle w:val="Strong"/>
          <w:color w:val="000000"/>
          <w:sz w:val="26"/>
          <w:szCs w:val="26"/>
          <w:lang w:val="fr-CA"/>
        </w:rPr>
        <w:t>Remplissez les parties A à H</w:t>
      </w:r>
      <w:r w:rsidR="00B62BD7" w:rsidRPr="00A44CD4">
        <w:rPr>
          <w:rStyle w:val="Strong"/>
          <w:color w:val="000000"/>
          <w:sz w:val="26"/>
          <w:szCs w:val="26"/>
          <w:lang w:val="fr-CA"/>
        </w:rPr>
        <w:t>.</w:t>
      </w:r>
      <w:r w:rsidR="00746E97">
        <w:rPr>
          <w:rStyle w:val="Strong"/>
          <w:color w:val="000000"/>
          <w:sz w:val="26"/>
          <w:szCs w:val="26"/>
          <w:lang w:val="fr-CA"/>
        </w:rPr>
        <w:br/>
      </w:r>
      <w:r w:rsidRPr="00A44CD4">
        <w:rPr>
          <w:rStyle w:val="Strong"/>
          <w:color w:val="000000"/>
          <w:sz w:val="26"/>
          <w:szCs w:val="26"/>
          <w:lang w:val="fr-CA"/>
        </w:rPr>
        <w:t>Étape</w:t>
      </w:r>
      <w:r w:rsidR="00A44CD4" w:rsidRPr="00A44CD4">
        <w:rPr>
          <w:rStyle w:val="Strong"/>
          <w:color w:val="000000"/>
          <w:sz w:val="26"/>
          <w:szCs w:val="26"/>
          <w:lang w:val="fr-CA"/>
        </w:rPr>
        <w:t xml:space="preserve"> </w:t>
      </w:r>
      <w:r w:rsidRPr="00A44CD4">
        <w:rPr>
          <w:rStyle w:val="Strong"/>
          <w:color w:val="000000"/>
          <w:sz w:val="26"/>
          <w:szCs w:val="26"/>
          <w:lang w:val="fr-CA"/>
        </w:rPr>
        <w:t xml:space="preserve">2 </w:t>
      </w:r>
      <w:r w:rsidR="00B62BD7" w:rsidRPr="00A44CD4">
        <w:rPr>
          <w:rStyle w:val="Strong"/>
          <w:color w:val="000000"/>
          <w:sz w:val="26"/>
          <w:szCs w:val="26"/>
          <w:lang w:val="fr-CA"/>
        </w:rPr>
        <w:t xml:space="preserve">: </w:t>
      </w:r>
      <w:r w:rsidRPr="00A44CD4">
        <w:rPr>
          <w:b/>
          <w:sz w:val="26"/>
          <w:szCs w:val="26"/>
          <w:lang w:val="fr-CA"/>
        </w:rPr>
        <w:t xml:space="preserve">Signez et datez le formulaire et retournez-le à </w:t>
      </w:r>
      <w:hyperlink r:id="rId8">
        <w:r w:rsidRPr="00A44CD4">
          <w:rPr>
            <w:b/>
            <w:color w:val="0000FF"/>
            <w:sz w:val="26"/>
            <w:szCs w:val="26"/>
            <w:u w:val="single" w:color="0000FF"/>
            <w:lang w:val="fr-CA"/>
          </w:rPr>
          <w:t>messages@appointments-nominations.gc.ca</w:t>
        </w:r>
      </w:hyperlink>
      <w:r w:rsidRPr="00A44CD4">
        <w:rPr>
          <w:b/>
          <w:sz w:val="26"/>
          <w:szCs w:val="26"/>
          <w:lang w:val="fr-CA"/>
        </w:rPr>
        <w:t>.</w:t>
      </w:r>
    </w:p>
    <w:p w:rsidR="00B62BD7" w:rsidRPr="00A72DFB" w:rsidRDefault="00A44CD4" w:rsidP="006E437E">
      <w:pPr>
        <w:pStyle w:val="NormalWeb"/>
        <w:tabs>
          <w:tab w:val="left" w:pos="4133"/>
        </w:tabs>
        <w:rPr>
          <w:rFonts w:ascii="Arial-BoldMT" w:hAnsi="Arial-BoldMT" w:cs="Arial-BoldMT"/>
          <w:b/>
          <w:bCs/>
          <w:sz w:val="28"/>
          <w:szCs w:val="28"/>
          <w:lang w:val="fr-CA"/>
        </w:rPr>
      </w:pPr>
      <w:r w:rsidRPr="00A72DFB">
        <w:rPr>
          <w:rFonts w:ascii="Arial-BoldMT" w:hAnsi="Arial-BoldMT" w:cs="Arial-BoldMT"/>
          <w:b/>
          <w:bCs/>
          <w:sz w:val="28"/>
          <w:szCs w:val="28"/>
          <w:highlight w:val="lightGray"/>
          <w:lang w:val="fr-CA"/>
        </w:rPr>
        <w:t xml:space="preserve">ÉTAPE </w:t>
      </w:r>
      <w:r w:rsidR="00B62BD7" w:rsidRPr="00A72DFB">
        <w:rPr>
          <w:rFonts w:ascii="Arial-BoldMT" w:hAnsi="Arial-BoldMT" w:cs="Arial-BoldMT"/>
          <w:b/>
          <w:bCs/>
          <w:sz w:val="28"/>
          <w:szCs w:val="28"/>
          <w:highlight w:val="lightGray"/>
          <w:lang w:val="fr-CA"/>
        </w:rPr>
        <w:t>A</w:t>
      </w:r>
    </w:p>
    <w:p w:rsidR="00C85690" w:rsidRPr="00F77D20" w:rsidRDefault="00BD15E8" w:rsidP="00C31869">
      <w:pPr>
        <w:rPr>
          <w:rFonts w:ascii="Helvetica" w:hAnsi="Helvetica" w:cs="Helvetica"/>
          <w:color w:val="333333"/>
          <w:sz w:val="24"/>
          <w:szCs w:val="24"/>
          <w:lang w:val="fr-CA"/>
        </w:rPr>
      </w:pPr>
      <w:r>
        <w:rPr>
          <w:rFonts w:ascii="Arial" w:hAnsi="Arial" w:cs="Arial"/>
          <w:color w:val="545454"/>
          <w:sz w:val="24"/>
          <w:szCs w:val="24"/>
          <w:shd w:val="clear" w:color="auto" w:fill="FFFFFF"/>
          <w:lang w:val="fr-CA"/>
        </w:rPr>
        <w:t xml:space="preserve">Veuillez indiquer votre </w:t>
      </w:r>
      <w:r w:rsidR="00F77D20">
        <w:rPr>
          <w:rFonts w:ascii="Arial" w:hAnsi="Arial" w:cs="Arial"/>
          <w:color w:val="545454"/>
          <w:sz w:val="24"/>
          <w:szCs w:val="24"/>
          <w:shd w:val="clear" w:color="auto" w:fill="FFFFFF"/>
          <w:lang w:val="fr-CA"/>
        </w:rPr>
        <w:t xml:space="preserve">nom de famille </w:t>
      </w:r>
      <w:r w:rsidR="00263EEA" w:rsidRPr="00F77D20">
        <w:rPr>
          <w:rFonts w:ascii="Helvetica" w:hAnsi="Helvetica" w:cs="Helvetica"/>
          <w:color w:val="333333"/>
          <w:sz w:val="24"/>
          <w:szCs w:val="24"/>
          <w:lang w:val="fr-CA"/>
        </w:rPr>
        <w:t>:</w:t>
      </w:r>
      <w:r w:rsidR="00C85690" w:rsidRPr="00F77D20">
        <w:rPr>
          <w:rFonts w:ascii="Helvetica" w:hAnsi="Helvetica" w:cs="Helvetica"/>
          <w:color w:val="333333"/>
          <w:sz w:val="24"/>
          <w:szCs w:val="24"/>
          <w:lang w:val="fr-CA"/>
        </w:rPr>
        <w:t xml:space="preserve"> </w:t>
      </w:r>
      <w:r w:rsidR="00B62BD7" w:rsidRPr="00F77D20">
        <w:rPr>
          <w:rFonts w:ascii="Helvetica" w:hAnsi="Helvetica" w:cs="Helvetica"/>
          <w:color w:val="333333"/>
          <w:sz w:val="24"/>
          <w:szCs w:val="24"/>
          <w:lang w:val="fr-CA"/>
        </w:rPr>
        <w:tab/>
      </w:r>
      <w:r w:rsidR="00B62BD7" w:rsidRPr="00F77D20">
        <w:rPr>
          <w:rFonts w:ascii="Helvetica" w:hAnsi="Helvetica" w:cs="Helvetica"/>
          <w:color w:val="333333"/>
          <w:sz w:val="24"/>
          <w:szCs w:val="24"/>
          <w:lang w:val="fr-CA"/>
        </w:rPr>
        <w:tab/>
      </w:r>
    </w:p>
    <w:p w:rsidR="00327A49" w:rsidRPr="00F77D20" w:rsidRDefault="00F77D20" w:rsidP="00C85690">
      <w:pPr>
        <w:shd w:val="clear" w:color="auto" w:fill="FFFFFF"/>
        <w:rPr>
          <w:rFonts w:ascii="Helvetica" w:hAnsi="Helvetica" w:cs="Helvetica"/>
          <w:color w:val="333333"/>
          <w:sz w:val="24"/>
          <w:szCs w:val="24"/>
          <w:lang w:val="fr-CA"/>
        </w:rPr>
      </w:pPr>
      <w:r w:rsidRPr="00F77D20">
        <w:rPr>
          <w:rFonts w:ascii="Helvetica" w:hAnsi="Helvetica" w:cs="Helvetica"/>
          <w:color w:val="333333"/>
          <w:sz w:val="24"/>
          <w:szCs w:val="24"/>
          <w:lang w:val="fr-CA"/>
        </w:rPr>
        <w:t xml:space="preserve">Prénom et initiales </w:t>
      </w:r>
      <w:r w:rsidR="00327A49" w:rsidRPr="00F77D20">
        <w:rPr>
          <w:rFonts w:ascii="Helvetica" w:hAnsi="Helvetica" w:cs="Helvetica"/>
          <w:color w:val="333333"/>
          <w:sz w:val="24"/>
          <w:szCs w:val="24"/>
          <w:lang w:val="fr-CA"/>
        </w:rPr>
        <w:t>:</w:t>
      </w:r>
    </w:p>
    <w:p w:rsidR="00BC7438" w:rsidRPr="00F77D20" w:rsidRDefault="00B62BD7" w:rsidP="00B64C7F">
      <w:pPr>
        <w:shd w:val="clear" w:color="auto" w:fill="FFFFFF"/>
        <w:tabs>
          <w:tab w:val="left" w:pos="6293"/>
        </w:tabs>
        <w:rPr>
          <w:rFonts w:ascii="Helvetica" w:hAnsi="Helvetica" w:cs="Helvetica"/>
          <w:color w:val="000000" w:themeColor="text1"/>
          <w:sz w:val="24"/>
          <w:szCs w:val="24"/>
          <w:lang w:val="fr-CA"/>
        </w:rPr>
      </w:pPr>
      <w:r w:rsidRPr="00F77D20">
        <w:rPr>
          <w:rStyle w:val="required-field"/>
          <w:rFonts w:ascii="Helvetica" w:hAnsi="Helvetica" w:cs="Helvetica"/>
          <w:sz w:val="24"/>
          <w:szCs w:val="24"/>
          <w:lang w:val="fr-CA"/>
        </w:rPr>
        <w:t>Organi</w:t>
      </w:r>
      <w:r w:rsidR="00F77D20" w:rsidRPr="00F77D20">
        <w:rPr>
          <w:rStyle w:val="required-field"/>
          <w:rFonts w:ascii="Helvetica" w:hAnsi="Helvetica" w:cs="Helvetica"/>
          <w:sz w:val="24"/>
          <w:szCs w:val="24"/>
          <w:lang w:val="fr-CA"/>
        </w:rPr>
        <w:t>s</w:t>
      </w:r>
      <w:r w:rsidRPr="00F77D20">
        <w:rPr>
          <w:rStyle w:val="required-field"/>
          <w:rFonts w:ascii="Helvetica" w:hAnsi="Helvetica" w:cs="Helvetica"/>
          <w:sz w:val="24"/>
          <w:szCs w:val="24"/>
          <w:lang w:val="fr-CA"/>
        </w:rPr>
        <w:t xml:space="preserve">ation </w:t>
      </w:r>
      <w:r w:rsidR="00F77D20">
        <w:rPr>
          <w:rStyle w:val="required-field"/>
          <w:rFonts w:ascii="Helvetica" w:hAnsi="Helvetica" w:cs="Helvetica"/>
          <w:sz w:val="24"/>
          <w:szCs w:val="24"/>
          <w:lang w:val="fr-CA"/>
        </w:rPr>
        <w:t>à laquelle le gouver</w:t>
      </w:r>
      <w:r w:rsidR="00F77D20" w:rsidRPr="00F77D20">
        <w:rPr>
          <w:rStyle w:val="required-field"/>
          <w:rFonts w:ascii="Helvetica" w:hAnsi="Helvetica" w:cs="Helvetica"/>
          <w:sz w:val="24"/>
          <w:szCs w:val="24"/>
          <w:lang w:val="fr-CA"/>
        </w:rPr>
        <w:t>neur en conseil vous a nommé :</w:t>
      </w:r>
      <w:r w:rsidR="00B64C7F" w:rsidRPr="00F77D20">
        <w:rPr>
          <w:rStyle w:val="required-field"/>
          <w:rFonts w:ascii="Helvetica" w:hAnsi="Helvetica" w:cs="Helvetica"/>
          <w:sz w:val="24"/>
          <w:szCs w:val="24"/>
          <w:lang w:val="fr-CA"/>
        </w:rPr>
        <w:br/>
      </w:r>
      <w:r w:rsidR="00B64C7F" w:rsidRPr="00F77D20">
        <w:rPr>
          <w:rStyle w:val="required-field"/>
          <w:rFonts w:ascii="Helvetica" w:hAnsi="Helvetica" w:cs="Helvetica"/>
          <w:sz w:val="24"/>
          <w:szCs w:val="24"/>
          <w:lang w:val="fr-CA"/>
        </w:rPr>
        <w:tab/>
      </w:r>
    </w:p>
    <w:p w:rsidR="00B62BD7" w:rsidRPr="00A72DFB" w:rsidRDefault="00A44CD4" w:rsidP="00B62BD7">
      <w:pPr>
        <w:rPr>
          <w:rFonts w:ascii="Arial Black" w:hAnsi="Arial Black"/>
          <w:sz w:val="28"/>
          <w:szCs w:val="28"/>
          <w:lang w:val="fr-CA"/>
        </w:rPr>
      </w:pPr>
      <w:r w:rsidRPr="00A72DFB">
        <w:rPr>
          <w:rFonts w:ascii="Arial-BoldMT" w:hAnsi="Arial-BoldMT" w:cs="Arial-BoldMT"/>
          <w:b/>
          <w:bCs/>
          <w:sz w:val="28"/>
          <w:szCs w:val="28"/>
          <w:highlight w:val="lightGray"/>
          <w:lang w:val="fr-CA"/>
        </w:rPr>
        <w:t xml:space="preserve">ÉTAPE </w:t>
      </w:r>
      <w:r w:rsidR="00A7558F" w:rsidRPr="00A72DFB">
        <w:rPr>
          <w:rFonts w:ascii="Arial-BoldMT" w:hAnsi="Arial-BoldMT" w:cs="Arial-BoldMT"/>
          <w:b/>
          <w:bCs/>
          <w:sz w:val="28"/>
          <w:szCs w:val="28"/>
          <w:highlight w:val="lightGray"/>
          <w:lang w:val="fr-CA"/>
        </w:rPr>
        <w:t>B</w:t>
      </w:r>
    </w:p>
    <w:p w:rsidR="00F77D20" w:rsidRPr="00E36573" w:rsidRDefault="00F77D20" w:rsidP="00F77D20">
      <w:pPr>
        <w:pStyle w:val="TableParagraph"/>
        <w:spacing w:before="94"/>
        <w:rPr>
          <w:rFonts w:ascii="Helvetica" w:hAnsi="Helvetica" w:cs="Helvetica"/>
          <w:spacing w:val="-17"/>
          <w:sz w:val="24"/>
          <w:szCs w:val="24"/>
          <w:lang w:val="fr-CA"/>
        </w:rPr>
      </w:pPr>
      <w:r w:rsidRPr="00E36573">
        <w:rPr>
          <w:rFonts w:ascii="Helvetica" w:hAnsi="Helvetica" w:cs="Helvetica"/>
          <w:sz w:val="24"/>
          <w:szCs w:val="24"/>
          <w:lang w:val="fr-CA"/>
        </w:rPr>
        <w:t>Désirez-vous remplir le formulaire de déclaration volontaire en matière de</w:t>
      </w:r>
      <w:r w:rsidRPr="00E36573">
        <w:rPr>
          <w:rFonts w:ascii="Helvetica" w:hAnsi="Helvetica" w:cs="Helvetica"/>
          <w:spacing w:val="-1"/>
          <w:sz w:val="24"/>
          <w:szCs w:val="24"/>
          <w:lang w:val="fr-CA"/>
        </w:rPr>
        <w:t xml:space="preserve"> </w:t>
      </w:r>
      <w:r w:rsidRPr="00E36573">
        <w:rPr>
          <w:rFonts w:ascii="Helvetica" w:hAnsi="Helvetica" w:cs="Helvetica"/>
          <w:sz w:val="24"/>
          <w:szCs w:val="24"/>
          <w:lang w:val="fr-CA"/>
        </w:rPr>
        <w:t>diversité</w:t>
      </w:r>
      <w:r w:rsidRPr="00E36573">
        <w:rPr>
          <w:rFonts w:ascii="Helvetica" w:hAnsi="Helvetica" w:cs="Helvetica"/>
          <w:spacing w:val="-1"/>
          <w:sz w:val="24"/>
          <w:szCs w:val="24"/>
          <w:lang w:val="fr-CA"/>
        </w:rPr>
        <w:t xml:space="preserve"> </w:t>
      </w:r>
      <w:r w:rsidRPr="00E36573">
        <w:rPr>
          <w:rFonts w:ascii="Helvetica" w:hAnsi="Helvetica" w:cs="Helvetica"/>
          <w:spacing w:val="-17"/>
          <w:sz w:val="24"/>
          <w:szCs w:val="24"/>
          <w:lang w:val="fr-CA"/>
        </w:rPr>
        <w:t>?</w:t>
      </w:r>
    </w:p>
    <w:p w:rsidR="0056127A" w:rsidRPr="00E36573" w:rsidRDefault="0056127A" w:rsidP="00F77D20">
      <w:pPr>
        <w:pStyle w:val="TableParagraph"/>
        <w:spacing w:before="94"/>
        <w:rPr>
          <w:rFonts w:ascii="Helvetica" w:hAnsi="Helvetica" w:cs="Helvetica"/>
          <w:sz w:val="24"/>
          <w:szCs w:val="24"/>
          <w:lang w:val="fr-CA"/>
        </w:rPr>
      </w:pPr>
      <w:r w:rsidRPr="00E36573">
        <w:rPr>
          <w:rFonts w:ascii="Helvetica" w:hAnsi="Helvetica" w:cs="Helvetica"/>
          <w:sz w:val="24"/>
          <w:szCs w:val="24"/>
          <w:lang w:val="fr-CA"/>
        </w:rPr>
        <w:t>(</w:t>
      </w:r>
      <w:r w:rsidR="00F77D20" w:rsidRPr="00E36573">
        <w:rPr>
          <w:rFonts w:asciiTheme="minorHAnsi" w:hAnsiTheme="minorHAnsi" w:cstheme="minorHAnsi"/>
          <w:lang w:val="fr-CA"/>
        </w:rPr>
        <w:t>Oui</w:t>
      </w:r>
      <w:r w:rsidRPr="00E36573">
        <w:rPr>
          <w:rFonts w:asciiTheme="minorHAnsi" w:hAnsiTheme="minorHAnsi" w:cstheme="minorHAnsi"/>
          <w:lang w:val="fr-CA"/>
        </w:rPr>
        <w:t xml:space="preserve"> / No</w:t>
      </w:r>
      <w:r w:rsidR="00F77D20" w:rsidRPr="00E36573">
        <w:rPr>
          <w:rFonts w:asciiTheme="minorHAnsi" w:hAnsiTheme="minorHAnsi" w:cstheme="minorHAnsi"/>
          <w:lang w:val="fr-CA"/>
        </w:rPr>
        <w:t>n</w:t>
      </w:r>
      <w:r w:rsidRPr="00E36573">
        <w:rPr>
          <w:rFonts w:ascii="Helvetica" w:hAnsi="Helvetica" w:cs="Helvetica"/>
          <w:sz w:val="24"/>
          <w:szCs w:val="24"/>
          <w:lang w:val="fr-CA"/>
        </w:rPr>
        <w:t>)</w:t>
      </w:r>
    </w:p>
    <w:p w:rsidR="00B64C7F" w:rsidRPr="00E36573" w:rsidRDefault="00A44CD4" w:rsidP="00B64C7F">
      <w:pPr>
        <w:pStyle w:val="TableParagraph"/>
        <w:spacing w:before="94"/>
        <w:rPr>
          <w:rFonts w:ascii="Arial-BoldMT" w:hAnsi="Arial-BoldMT" w:cs="Arial-BoldMT"/>
          <w:b/>
          <w:bCs/>
          <w:sz w:val="28"/>
          <w:szCs w:val="28"/>
          <w:lang w:val="fr-CA"/>
        </w:rPr>
      </w:pPr>
      <w:r w:rsidRPr="00E36573">
        <w:rPr>
          <w:rFonts w:ascii="Arial-BoldMT" w:hAnsi="Arial-BoldMT" w:cs="Arial-BoldMT"/>
          <w:b/>
          <w:bCs/>
          <w:sz w:val="28"/>
          <w:szCs w:val="28"/>
          <w:highlight w:val="lightGray"/>
          <w:lang w:val="fr-CA"/>
        </w:rPr>
        <w:lastRenderedPageBreak/>
        <w:t xml:space="preserve">ÉTAPE </w:t>
      </w:r>
      <w:r w:rsidR="00A7558F" w:rsidRPr="00E36573">
        <w:rPr>
          <w:rFonts w:ascii="Arial-BoldMT" w:hAnsi="Arial-BoldMT" w:cs="Arial-BoldMT"/>
          <w:b/>
          <w:bCs/>
          <w:sz w:val="28"/>
          <w:szCs w:val="28"/>
          <w:highlight w:val="lightGray"/>
          <w:lang w:val="fr-CA"/>
        </w:rPr>
        <w:t>C</w:t>
      </w:r>
    </w:p>
    <w:p w:rsidR="0016006E" w:rsidRPr="00E36573" w:rsidRDefault="00E36573" w:rsidP="0016006E">
      <w:pPr>
        <w:pStyle w:val="TableParagraph"/>
        <w:spacing w:before="94"/>
        <w:rPr>
          <w:rStyle w:val="required-field"/>
          <w:rFonts w:ascii="Helvetica" w:hAnsi="Helvetica" w:cs="Helvetica"/>
          <w:b/>
          <w:sz w:val="24"/>
          <w:szCs w:val="24"/>
          <w:lang w:val="fr-CA"/>
        </w:rPr>
      </w:pPr>
      <w:r w:rsidRPr="00E36573">
        <w:rPr>
          <w:rStyle w:val="required-field"/>
          <w:rFonts w:ascii="Helvetica" w:hAnsi="Helvetica" w:cs="Helvetica"/>
          <w:b/>
          <w:i/>
          <w:sz w:val="24"/>
          <w:szCs w:val="24"/>
          <w:lang w:val="fr-CA"/>
        </w:rPr>
        <w:t>Genre</w:t>
      </w:r>
    </w:p>
    <w:p w:rsidR="00B64C7F" w:rsidRPr="00E36573" w:rsidRDefault="00E36573" w:rsidP="0016006E">
      <w:pPr>
        <w:pStyle w:val="TableParagraph"/>
        <w:spacing w:before="94"/>
        <w:rPr>
          <w:rFonts w:ascii="Trebuchet MS" w:hAnsi="Trebuchet MS" w:cs="Helvetica"/>
          <w:i/>
          <w:color w:val="333333"/>
          <w:sz w:val="24"/>
          <w:szCs w:val="24"/>
          <w:lang w:val="fr-CA"/>
        </w:rPr>
      </w:pPr>
      <w:r w:rsidRPr="00E36573">
        <w:rPr>
          <w:rFonts w:ascii="Trebuchet MS" w:hAnsi="Trebuchet MS"/>
          <w:sz w:val="24"/>
          <w:szCs w:val="24"/>
          <w:lang w:val="fr-CA"/>
        </w:rPr>
        <w:t>Le genre actuel peut différer du sexe assigné à la naissance ou celui inscrit dans les</w:t>
      </w:r>
      <w:r w:rsidRPr="00E36573">
        <w:rPr>
          <w:rFonts w:ascii="Trebuchet MS" w:hAnsi="Trebuchet MS"/>
          <w:spacing w:val="3"/>
          <w:sz w:val="24"/>
          <w:szCs w:val="24"/>
          <w:lang w:val="fr-CA"/>
        </w:rPr>
        <w:t xml:space="preserve"> </w:t>
      </w:r>
      <w:r w:rsidRPr="00E36573">
        <w:rPr>
          <w:rFonts w:ascii="Trebuchet MS" w:hAnsi="Trebuchet MS"/>
          <w:sz w:val="24"/>
          <w:szCs w:val="24"/>
          <w:lang w:val="fr-CA"/>
        </w:rPr>
        <w:t xml:space="preserve">documents </w:t>
      </w:r>
      <w:r w:rsidRPr="00E36573">
        <w:rPr>
          <w:rFonts w:ascii="Trebuchet MS" w:hAnsi="Trebuchet MS"/>
          <w:spacing w:val="-3"/>
          <w:sz w:val="24"/>
          <w:szCs w:val="24"/>
          <w:lang w:val="fr-CA"/>
        </w:rPr>
        <w:t>légaux.</w:t>
      </w:r>
    </w:p>
    <w:p w:rsidR="00746E97" w:rsidRPr="00A72DFB" w:rsidRDefault="00746E97" w:rsidP="00746E97">
      <w:pPr>
        <w:pStyle w:val="TableParagraph"/>
        <w:spacing w:before="60"/>
        <w:rPr>
          <w:rFonts w:asciiTheme="minorHAnsi" w:hAnsiTheme="minorHAnsi" w:cstheme="minorHAnsi"/>
          <w:i/>
          <w:lang w:val="fr-CA"/>
        </w:rPr>
      </w:pPr>
      <w:r>
        <w:rPr>
          <w:rFonts w:ascii="Helvetica" w:hAnsi="Helvetica" w:cs="Helvetica"/>
          <w:sz w:val="24"/>
          <w:szCs w:val="24"/>
          <w:lang w:val="fr-CA"/>
        </w:rPr>
        <w:t xml:space="preserve">Veuillez indiquer </w:t>
      </w:r>
      <w:r w:rsidR="00E36573">
        <w:rPr>
          <w:rFonts w:ascii="Helvetica" w:hAnsi="Helvetica" w:cs="Helvetica"/>
          <w:sz w:val="24"/>
          <w:szCs w:val="24"/>
          <w:lang w:val="fr-CA"/>
        </w:rPr>
        <w:t>votre genre</w:t>
      </w:r>
      <w:r>
        <w:rPr>
          <w:rFonts w:ascii="Helvetica" w:hAnsi="Helvetica" w:cs="Helvetica"/>
          <w:sz w:val="24"/>
          <w:szCs w:val="24"/>
          <w:lang w:val="fr-CA"/>
        </w:rPr>
        <w:t xml:space="preserve"> parmi les choix suivants</w:t>
      </w:r>
      <w:r w:rsidR="00E36573">
        <w:rPr>
          <w:rFonts w:ascii="Helvetica" w:hAnsi="Helvetica" w:cs="Helvetica"/>
          <w:sz w:val="24"/>
          <w:szCs w:val="24"/>
          <w:lang w:val="fr-CA"/>
        </w:rPr>
        <w:t xml:space="preserve"> </w:t>
      </w:r>
      <w:r w:rsidR="00C768EE" w:rsidRPr="00E36573">
        <w:rPr>
          <w:rFonts w:ascii="Helvetica" w:hAnsi="Helvetica" w:cs="Helvetica"/>
          <w:sz w:val="24"/>
          <w:szCs w:val="24"/>
          <w:lang w:val="fr-CA"/>
        </w:rPr>
        <w:t>:</w:t>
      </w:r>
      <w:r>
        <w:rPr>
          <w:rFonts w:ascii="Helvetica" w:hAnsi="Helvetica" w:cs="Helvetica"/>
          <w:sz w:val="24"/>
          <w:szCs w:val="24"/>
          <w:lang w:val="fr-CA"/>
        </w:rPr>
        <w:t xml:space="preserve"> Féminin, Masculin o</w:t>
      </w:r>
      <w:r>
        <w:rPr>
          <w:rFonts w:ascii="Helvetica" w:eastAsia="Times New Roman" w:hAnsi="Helvetica" w:cs="Helvetica"/>
          <w:color w:val="333333"/>
          <w:sz w:val="24"/>
          <w:szCs w:val="24"/>
          <w:lang w:val="fr-CA"/>
        </w:rPr>
        <w:t xml:space="preserve">u </w:t>
      </w:r>
      <w:r w:rsidR="00ED49C5">
        <w:rPr>
          <w:rFonts w:ascii="Helvetica" w:hAnsi="Helvetica" w:cs="Helvetica"/>
          <w:color w:val="333333"/>
          <w:sz w:val="24"/>
          <w:szCs w:val="24"/>
          <w:shd w:val="clear" w:color="auto" w:fill="F9F9F9"/>
          <w:lang w:val="fr-CA"/>
        </w:rPr>
        <w:t>–</w:t>
      </w:r>
      <w:r w:rsidR="00ED49C5">
        <w:rPr>
          <w:rFonts w:ascii="Helvetica" w:hAnsi="Helvetica" w:cs="Helvetica"/>
          <w:color w:val="333333"/>
          <w:sz w:val="24"/>
          <w:szCs w:val="24"/>
          <w:shd w:val="clear" w:color="auto" w:fill="F9F9F9"/>
          <w:lang w:val="fr-CA"/>
        </w:rPr>
        <w:t xml:space="preserve"> veuillez </w:t>
      </w:r>
      <w:proofErr w:type="spellStart"/>
      <w:r>
        <w:rPr>
          <w:rFonts w:ascii="Helvetica" w:hAnsi="Helvetica" w:cs="Helvetica"/>
          <w:bCs/>
          <w:color w:val="333333"/>
          <w:sz w:val="24"/>
          <w:szCs w:val="24"/>
          <w:shd w:val="clear" w:color="auto" w:fill="FFFFFF"/>
          <w:lang w:val="fr-CA"/>
        </w:rPr>
        <w:t>précisez</w:t>
      </w:r>
      <w:proofErr w:type="spellEnd"/>
      <w:r>
        <w:rPr>
          <w:rFonts w:ascii="Helvetica" w:hAnsi="Helvetica" w:cs="Helvetica"/>
          <w:bCs/>
          <w:color w:val="333333"/>
          <w:sz w:val="24"/>
          <w:szCs w:val="24"/>
          <w:shd w:val="clear" w:color="auto" w:fill="FFFFFF"/>
          <w:lang w:val="fr-CA"/>
        </w:rPr>
        <w:t> :</w:t>
      </w:r>
    </w:p>
    <w:p w:rsidR="00B64C7F" w:rsidRPr="00E36573" w:rsidRDefault="00C768EE" w:rsidP="00746E97">
      <w:pPr>
        <w:pStyle w:val="TableParagraph"/>
        <w:spacing w:before="110" w:line="288" w:lineRule="auto"/>
        <w:ind w:right="482"/>
        <w:rPr>
          <w:rFonts w:ascii="Helvetica" w:hAnsi="Helvetica" w:cs="Helvetica"/>
          <w:sz w:val="24"/>
          <w:szCs w:val="24"/>
          <w:lang w:val="fr-CA"/>
        </w:rPr>
      </w:pPr>
      <w:r w:rsidRPr="00E36573">
        <w:rPr>
          <w:rFonts w:ascii="Arial-BoldMT" w:hAnsi="Arial-BoldMT" w:cs="Arial-BoldMT"/>
          <w:b/>
          <w:bCs/>
          <w:sz w:val="28"/>
          <w:szCs w:val="28"/>
          <w:highlight w:val="lightGray"/>
          <w:lang w:val="fr-CA"/>
        </w:rPr>
        <w:t xml:space="preserve"> </w:t>
      </w:r>
      <w:r w:rsidR="0016006E" w:rsidRPr="00E36573">
        <w:rPr>
          <w:rFonts w:ascii="Arial-BoldMT" w:hAnsi="Arial-BoldMT" w:cs="Arial-BoldMT"/>
          <w:b/>
          <w:bCs/>
          <w:sz w:val="28"/>
          <w:szCs w:val="28"/>
          <w:highlight w:val="lightGray"/>
          <w:lang w:val="fr-CA"/>
        </w:rPr>
        <w:br/>
      </w:r>
      <w:r w:rsidR="00A44CD4" w:rsidRPr="00E36573">
        <w:rPr>
          <w:rFonts w:ascii="Arial-BoldMT" w:hAnsi="Arial-BoldMT" w:cs="Arial-BoldMT"/>
          <w:b/>
          <w:bCs/>
          <w:sz w:val="28"/>
          <w:szCs w:val="28"/>
          <w:highlight w:val="lightGray"/>
          <w:lang w:val="fr-CA"/>
        </w:rPr>
        <w:t xml:space="preserve">ÉTAPE </w:t>
      </w:r>
      <w:r w:rsidR="00B64C7F" w:rsidRPr="00E36573">
        <w:rPr>
          <w:rFonts w:ascii="Arial-BoldMT" w:hAnsi="Arial-BoldMT" w:cs="Arial-BoldMT"/>
          <w:b/>
          <w:bCs/>
          <w:sz w:val="28"/>
          <w:szCs w:val="28"/>
          <w:highlight w:val="lightGray"/>
          <w:lang w:val="fr-CA"/>
        </w:rPr>
        <w:t>D</w:t>
      </w:r>
    </w:p>
    <w:p w:rsidR="00E36573" w:rsidRPr="00E36573" w:rsidRDefault="00E36573" w:rsidP="00E36573">
      <w:pPr>
        <w:pStyle w:val="TableParagraph"/>
        <w:spacing w:before="93"/>
        <w:rPr>
          <w:rFonts w:ascii="Helvetica" w:hAnsi="Helvetica" w:cs="Helvetica"/>
          <w:b/>
          <w:i/>
          <w:sz w:val="24"/>
          <w:szCs w:val="24"/>
          <w:lang w:val="fr-CA"/>
        </w:rPr>
      </w:pPr>
      <w:r w:rsidRPr="00E36573">
        <w:rPr>
          <w:rFonts w:ascii="Helvetica" w:hAnsi="Helvetica" w:cs="Helvetica"/>
          <w:b/>
          <w:i/>
          <w:sz w:val="24"/>
          <w:szCs w:val="24"/>
          <w:lang w:val="fr-CA"/>
        </w:rPr>
        <w:t>Peuples autochtones</w:t>
      </w:r>
    </w:p>
    <w:p w:rsidR="00E36573" w:rsidRPr="00E36573" w:rsidRDefault="00E36573" w:rsidP="00E36573">
      <w:pPr>
        <w:pStyle w:val="TableParagraph"/>
        <w:spacing w:before="110" w:line="288" w:lineRule="auto"/>
        <w:rPr>
          <w:rFonts w:ascii="Trebuchet MS" w:hAnsi="Trebuchet MS"/>
          <w:sz w:val="24"/>
          <w:szCs w:val="24"/>
          <w:lang w:val="fr-CA"/>
        </w:rPr>
      </w:pPr>
      <w:r w:rsidRPr="00E36573">
        <w:rPr>
          <w:rFonts w:ascii="Trebuchet MS" w:hAnsi="Trebuchet MS"/>
          <w:sz w:val="24"/>
          <w:szCs w:val="24"/>
          <w:lang w:val="fr-CA"/>
        </w:rPr>
        <w:t>Un Autochtone est une personne</w:t>
      </w:r>
      <w:r w:rsidRPr="00E36573">
        <w:rPr>
          <w:rFonts w:ascii="Trebuchet MS" w:hAnsi="Trebuchet MS"/>
          <w:sz w:val="24"/>
          <w:szCs w:val="24"/>
          <w:lang w:val="fr-CA"/>
        </w:rPr>
        <w:t xml:space="preserve"> faisant partie du groupe des Indiens de l'Amérique du Nord ou d'une Première nation ou qui est Métis ou Inuit. Les termes « Indiens de l'Amérique du Nord » et « Premières nations » signifient les Indiens inscrits et ceux qui ne le sont pas de même que les Indiens visés par un traité et ceux qui ne le sont pas.</w:t>
      </w:r>
    </w:p>
    <w:p w:rsidR="00E36573" w:rsidRPr="00E36573" w:rsidRDefault="00E36573" w:rsidP="00A42806">
      <w:pPr>
        <w:pStyle w:val="TableParagraph"/>
        <w:spacing w:before="80"/>
        <w:rPr>
          <w:rFonts w:ascii="Helvetica" w:hAnsi="Helvetica" w:cs="Helvetica"/>
          <w:b/>
          <w:sz w:val="24"/>
          <w:szCs w:val="24"/>
          <w:lang w:val="fr-CA"/>
        </w:rPr>
      </w:pPr>
      <w:r w:rsidRPr="00E36573">
        <w:rPr>
          <w:rFonts w:ascii="Helvetica" w:hAnsi="Helvetica" w:cs="Helvetica"/>
          <w:b/>
          <w:sz w:val="24"/>
          <w:szCs w:val="24"/>
          <w:lang w:val="fr-CA"/>
        </w:rPr>
        <w:t>Souhaitez-vous vous auto-</w:t>
      </w:r>
      <w:r w:rsidRPr="00A42806">
        <w:rPr>
          <w:rFonts w:ascii="Helvetica" w:hAnsi="Helvetica" w:cs="Helvetica"/>
          <w:b/>
          <w:sz w:val="24"/>
          <w:szCs w:val="24"/>
          <w:lang w:val="fr-CA"/>
        </w:rPr>
        <w:t xml:space="preserve">identifier </w:t>
      </w:r>
      <w:r w:rsidR="00A42806" w:rsidRPr="00A42806">
        <w:rPr>
          <w:rFonts w:ascii="Helvetica" w:hAnsi="Helvetica" w:cs="Helvetica"/>
          <w:b/>
          <w:sz w:val="24"/>
          <w:szCs w:val="24"/>
          <w:lang w:val="fr-CA"/>
        </w:rPr>
        <w:t>comme une personne autochtone ?</w:t>
      </w:r>
    </w:p>
    <w:p w:rsidR="00A42806" w:rsidRDefault="00020892" w:rsidP="00A42806">
      <w:pPr>
        <w:pStyle w:val="TableParagraph"/>
        <w:spacing w:before="60"/>
        <w:rPr>
          <w:rFonts w:ascii="Helvetica" w:hAnsi="Helvetica" w:cs="Helvetica"/>
          <w:sz w:val="24"/>
          <w:szCs w:val="24"/>
          <w:lang w:val="fr-CA"/>
        </w:rPr>
      </w:pPr>
      <w:r w:rsidRPr="00E36573">
        <w:rPr>
          <w:rFonts w:ascii="Helvetica" w:hAnsi="Helvetica" w:cs="Helvetica"/>
          <w:sz w:val="24"/>
          <w:szCs w:val="24"/>
          <w:lang w:val="fr-CA"/>
        </w:rPr>
        <w:t>(</w:t>
      </w:r>
      <w:r w:rsidR="00E36573" w:rsidRPr="00E36573">
        <w:rPr>
          <w:rFonts w:asciiTheme="minorHAnsi" w:hAnsiTheme="minorHAnsi" w:cstheme="minorHAnsi"/>
          <w:lang w:val="fr-CA"/>
        </w:rPr>
        <w:t>Oui</w:t>
      </w:r>
      <w:r w:rsidRPr="00E36573">
        <w:rPr>
          <w:rFonts w:asciiTheme="minorHAnsi" w:hAnsiTheme="minorHAnsi" w:cstheme="minorHAnsi"/>
          <w:lang w:val="fr-CA"/>
        </w:rPr>
        <w:t xml:space="preserve"> / No</w:t>
      </w:r>
      <w:r w:rsidR="00E36573" w:rsidRPr="00E36573">
        <w:rPr>
          <w:rFonts w:asciiTheme="minorHAnsi" w:hAnsiTheme="minorHAnsi" w:cstheme="minorHAnsi"/>
          <w:lang w:val="fr-CA"/>
        </w:rPr>
        <w:t>n</w:t>
      </w:r>
      <w:r w:rsidRPr="00E36573">
        <w:rPr>
          <w:rFonts w:ascii="Helvetica" w:hAnsi="Helvetica" w:cs="Helvetica"/>
          <w:sz w:val="24"/>
          <w:szCs w:val="24"/>
          <w:lang w:val="fr-CA"/>
        </w:rPr>
        <w:t>)</w:t>
      </w:r>
    </w:p>
    <w:p w:rsidR="00A42806" w:rsidRDefault="00A42806" w:rsidP="00A42806">
      <w:pPr>
        <w:pStyle w:val="TableParagraph"/>
        <w:spacing w:before="60"/>
        <w:rPr>
          <w:rFonts w:ascii="Helvetica" w:hAnsi="Helvetica" w:cs="Helvetica"/>
          <w:sz w:val="24"/>
          <w:szCs w:val="24"/>
          <w:shd w:val="clear" w:color="auto" w:fill="F9F9F9"/>
          <w:lang w:val="fr-CA"/>
        </w:rPr>
      </w:pPr>
      <w:r>
        <w:rPr>
          <w:rFonts w:ascii="Helvetica" w:hAnsi="Helvetica" w:cs="Helvetica"/>
          <w:sz w:val="24"/>
          <w:szCs w:val="24"/>
          <w:lang w:val="fr-CA"/>
        </w:rPr>
        <w:t xml:space="preserve">Si vous souhaitez fournir plus de détails, veuillez </w:t>
      </w:r>
      <w:r>
        <w:rPr>
          <w:rFonts w:ascii="Helvetica" w:eastAsia="Times New Roman" w:hAnsi="Helvetica" w:cs="Helvetica"/>
          <w:sz w:val="24"/>
          <w:szCs w:val="24"/>
          <w:lang w:val="fr-CA"/>
        </w:rPr>
        <w:t xml:space="preserve">préciser le groupe autochtone auquel vous faites partie, parmi les choix suivants: </w:t>
      </w:r>
      <w:r>
        <w:rPr>
          <w:rFonts w:ascii="Helvetica" w:eastAsia="Times New Roman" w:hAnsi="Helvetica" w:cs="Helvetica"/>
          <w:sz w:val="24"/>
          <w:szCs w:val="24"/>
          <w:lang w:val="fr-CA"/>
        </w:rPr>
        <w:t xml:space="preserve">Inuit, Métis, </w:t>
      </w:r>
      <w:r>
        <w:rPr>
          <w:rFonts w:ascii="Helvetica" w:hAnsi="Helvetica" w:cs="Helvetica"/>
          <w:sz w:val="24"/>
          <w:szCs w:val="24"/>
          <w:shd w:val="clear" w:color="auto" w:fill="F9F9F9"/>
          <w:lang w:val="fr-CA"/>
        </w:rPr>
        <w:t>Amérindien/Première Nation</w:t>
      </w:r>
      <w:r>
        <w:rPr>
          <w:rFonts w:ascii="Helvetica" w:hAnsi="Helvetica" w:cs="Helvetica"/>
          <w:sz w:val="24"/>
          <w:szCs w:val="24"/>
          <w:shd w:val="clear" w:color="auto" w:fill="F9F9F9"/>
          <w:lang w:val="fr-CA"/>
        </w:rPr>
        <w:t xml:space="preserve"> ou</w:t>
      </w:r>
      <w:r w:rsidR="00A339E8">
        <w:rPr>
          <w:rFonts w:ascii="Helvetica" w:hAnsi="Helvetica" w:cs="Helvetica"/>
          <w:sz w:val="24"/>
          <w:szCs w:val="24"/>
          <w:shd w:val="clear" w:color="auto" w:fill="F9F9F9"/>
          <w:lang w:val="fr-CA"/>
        </w:rPr>
        <w:t xml:space="preserve"> </w:t>
      </w:r>
      <w:r w:rsidR="00ED49C5">
        <w:rPr>
          <w:rFonts w:ascii="Helvetica" w:hAnsi="Helvetica" w:cs="Helvetica"/>
          <w:sz w:val="24"/>
          <w:szCs w:val="24"/>
          <w:shd w:val="clear" w:color="auto" w:fill="F9F9F9"/>
          <w:lang w:val="fr-CA"/>
        </w:rPr>
        <w:t>A</w:t>
      </w:r>
      <w:r>
        <w:rPr>
          <w:rFonts w:ascii="Helvetica" w:hAnsi="Helvetica" w:cs="Helvetica"/>
          <w:sz w:val="24"/>
          <w:szCs w:val="24"/>
          <w:shd w:val="clear" w:color="auto" w:fill="F9F9F9"/>
          <w:lang w:val="fr-CA"/>
        </w:rPr>
        <w:t>utre autochtone</w:t>
      </w:r>
      <w:r>
        <w:rPr>
          <w:rFonts w:ascii="Helvetica" w:hAnsi="Helvetica" w:cs="Helvetica"/>
          <w:sz w:val="24"/>
          <w:szCs w:val="24"/>
          <w:shd w:val="clear" w:color="auto" w:fill="F9F9F9"/>
          <w:lang w:val="fr-CA"/>
        </w:rPr>
        <w:t xml:space="preserve"> </w:t>
      </w:r>
      <w:r>
        <w:rPr>
          <w:rFonts w:ascii="Helvetica" w:hAnsi="Helvetica" w:cs="Helvetica"/>
          <w:sz w:val="24"/>
          <w:szCs w:val="24"/>
          <w:shd w:val="clear" w:color="auto" w:fill="F9F9F9"/>
          <w:lang w:val="fr-CA"/>
        </w:rPr>
        <w:t>:</w:t>
      </w:r>
    </w:p>
    <w:p w:rsidR="0016006E" w:rsidRPr="00A72DFB" w:rsidRDefault="0056127A" w:rsidP="00E36573">
      <w:pPr>
        <w:pStyle w:val="TableParagraph"/>
        <w:spacing w:before="110" w:line="288" w:lineRule="auto"/>
        <w:ind w:right="482"/>
        <w:rPr>
          <w:rFonts w:ascii="Helvetica" w:hAnsi="Helvetica" w:cs="Helvetica"/>
          <w:sz w:val="24"/>
          <w:szCs w:val="24"/>
          <w:lang w:val="fr-CA"/>
        </w:rPr>
      </w:pPr>
      <w:r w:rsidRPr="00A339E8">
        <w:rPr>
          <w:rFonts w:ascii="Arial-BoldMT" w:hAnsi="Arial-BoldMT" w:cs="Arial-BoldMT"/>
          <w:b/>
          <w:bCs/>
          <w:sz w:val="28"/>
          <w:szCs w:val="28"/>
          <w:highlight w:val="lightGray"/>
          <w:lang w:val="fr-CA"/>
        </w:rPr>
        <w:t xml:space="preserve"> </w:t>
      </w:r>
      <w:r w:rsidR="0016006E" w:rsidRPr="00A339E8">
        <w:rPr>
          <w:rFonts w:ascii="Arial-BoldMT" w:hAnsi="Arial-BoldMT" w:cs="Arial-BoldMT"/>
          <w:b/>
          <w:bCs/>
          <w:sz w:val="28"/>
          <w:szCs w:val="28"/>
          <w:highlight w:val="lightGray"/>
          <w:lang w:val="fr-CA"/>
        </w:rPr>
        <w:br/>
      </w:r>
      <w:r w:rsidR="00A44CD4" w:rsidRPr="00A72DFB">
        <w:rPr>
          <w:rFonts w:ascii="Arial-BoldMT" w:hAnsi="Arial-BoldMT" w:cs="Arial-BoldMT"/>
          <w:b/>
          <w:bCs/>
          <w:sz w:val="28"/>
          <w:szCs w:val="28"/>
          <w:highlight w:val="lightGray"/>
          <w:lang w:val="fr-CA"/>
        </w:rPr>
        <w:t xml:space="preserve">ÉTAPE </w:t>
      </w:r>
      <w:r w:rsidR="0016006E" w:rsidRPr="00A72DFB">
        <w:rPr>
          <w:rFonts w:ascii="Arial-BoldMT" w:hAnsi="Arial-BoldMT" w:cs="Arial-BoldMT"/>
          <w:b/>
          <w:bCs/>
          <w:sz w:val="28"/>
          <w:szCs w:val="28"/>
          <w:highlight w:val="lightGray"/>
          <w:lang w:val="fr-CA"/>
        </w:rPr>
        <w:t>E</w:t>
      </w:r>
    </w:p>
    <w:p w:rsidR="00A42806" w:rsidRPr="00A72DFB" w:rsidRDefault="00A42806" w:rsidP="00A42806">
      <w:pPr>
        <w:pStyle w:val="TableParagraph"/>
        <w:spacing w:before="90"/>
        <w:rPr>
          <w:b/>
          <w:i/>
          <w:lang w:val="fr-CA"/>
        </w:rPr>
      </w:pPr>
      <w:r w:rsidRPr="00A72DFB">
        <w:rPr>
          <w:b/>
          <w:i/>
          <w:lang w:val="fr-CA"/>
        </w:rPr>
        <w:t>Minorités visibles</w:t>
      </w:r>
    </w:p>
    <w:p w:rsidR="00A339E8" w:rsidRPr="00A339E8" w:rsidRDefault="00A339E8" w:rsidP="00A339E8">
      <w:pPr>
        <w:pStyle w:val="TableParagraph"/>
        <w:spacing w:before="110" w:line="288" w:lineRule="auto"/>
        <w:ind w:right="388"/>
        <w:rPr>
          <w:rFonts w:ascii="Trebuchet MS" w:hAnsi="Trebuchet MS"/>
          <w:sz w:val="24"/>
          <w:szCs w:val="24"/>
          <w:lang w:val="fr-CA"/>
        </w:rPr>
      </w:pPr>
      <w:r w:rsidRPr="00A339E8">
        <w:rPr>
          <w:rFonts w:ascii="Trebuchet MS" w:hAnsi="Trebuchet MS"/>
          <w:sz w:val="24"/>
          <w:szCs w:val="24"/>
          <w:lang w:val="fr-CA"/>
        </w:rPr>
        <w:t>Un membre d'une minorité visible au Canada est une personne (autre qu'un Autochtone défini en D) qui n'est pas de race ou de couleur blanche, peu importe le lieu de naissance.</w:t>
      </w:r>
    </w:p>
    <w:p w:rsidR="00A339E8" w:rsidRPr="00E36573" w:rsidRDefault="00A339E8" w:rsidP="00A339E8">
      <w:pPr>
        <w:pStyle w:val="TableParagraph"/>
        <w:spacing w:before="80"/>
        <w:rPr>
          <w:rFonts w:ascii="Helvetica" w:hAnsi="Helvetica" w:cs="Helvetica"/>
          <w:b/>
          <w:sz w:val="24"/>
          <w:szCs w:val="24"/>
          <w:lang w:val="fr-CA"/>
        </w:rPr>
      </w:pPr>
      <w:r w:rsidRPr="00E36573">
        <w:rPr>
          <w:rFonts w:ascii="Helvetica" w:hAnsi="Helvetica" w:cs="Helvetica"/>
          <w:b/>
          <w:sz w:val="24"/>
          <w:szCs w:val="24"/>
          <w:lang w:val="fr-CA"/>
        </w:rPr>
        <w:t>Souhaitez-vous vous auto-</w:t>
      </w:r>
      <w:r w:rsidRPr="00A42806">
        <w:rPr>
          <w:rFonts w:ascii="Helvetica" w:hAnsi="Helvetica" w:cs="Helvetica"/>
          <w:b/>
          <w:sz w:val="24"/>
          <w:szCs w:val="24"/>
          <w:lang w:val="fr-CA"/>
        </w:rPr>
        <w:t xml:space="preserve">identifier comme </w:t>
      </w:r>
      <w:r>
        <w:rPr>
          <w:rFonts w:ascii="Helvetica" w:hAnsi="Helvetica" w:cs="Helvetica"/>
          <w:b/>
          <w:sz w:val="24"/>
          <w:szCs w:val="24"/>
          <w:lang w:val="fr-CA"/>
        </w:rPr>
        <w:t xml:space="preserve">membre d’une minorité visible </w:t>
      </w:r>
      <w:r w:rsidRPr="00A42806">
        <w:rPr>
          <w:rFonts w:ascii="Helvetica" w:hAnsi="Helvetica" w:cs="Helvetica"/>
          <w:b/>
          <w:sz w:val="24"/>
          <w:szCs w:val="24"/>
          <w:lang w:val="fr-CA"/>
        </w:rPr>
        <w:t>?</w:t>
      </w:r>
    </w:p>
    <w:p w:rsidR="00A339E8" w:rsidRDefault="00A339E8" w:rsidP="00A339E8">
      <w:pPr>
        <w:pStyle w:val="TableParagraph"/>
        <w:spacing w:before="60"/>
        <w:rPr>
          <w:rFonts w:ascii="Helvetica" w:hAnsi="Helvetica" w:cs="Helvetica"/>
          <w:sz w:val="24"/>
          <w:szCs w:val="24"/>
          <w:lang w:val="fr-CA"/>
        </w:rPr>
      </w:pPr>
      <w:r w:rsidRPr="00E36573">
        <w:rPr>
          <w:rFonts w:ascii="Helvetica" w:hAnsi="Helvetica" w:cs="Helvetica"/>
          <w:sz w:val="24"/>
          <w:szCs w:val="24"/>
          <w:lang w:val="fr-CA"/>
        </w:rPr>
        <w:t>(</w:t>
      </w:r>
      <w:r w:rsidRPr="00E36573">
        <w:rPr>
          <w:rFonts w:asciiTheme="minorHAnsi" w:hAnsiTheme="minorHAnsi" w:cstheme="minorHAnsi"/>
          <w:lang w:val="fr-CA"/>
        </w:rPr>
        <w:t>Oui / Non</w:t>
      </w:r>
      <w:r w:rsidRPr="00E36573">
        <w:rPr>
          <w:rFonts w:ascii="Helvetica" w:hAnsi="Helvetica" w:cs="Helvetica"/>
          <w:sz w:val="24"/>
          <w:szCs w:val="24"/>
          <w:lang w:val="fr-CA"/>
        </w:rPr>
        <w:t>)</w:t>
      </w:r>
    </w:p>
    <w:p w:rsidR="0056127A" w:rsidRPr="00A339E8" w:rsidRDefault="00A339E8" w:rsidP="00A339E8">
      <w:pPr>
        <w:pStyle w:val="TableParagraph"/>
        <w:spacing w:before="60"/>
        <w:rPr>
          <w:rFonts w:ascii="Helvetica" w:hAnsi="Helvetica" w:cs="Helvetica"/>
          <w:sz w:val="24"/>
          <w:szCs w:val="24"/>
          <w:lang w:val="fr-CA"/>
        </w:rPr>
      </w:pPr>
      <w:r>
        <w:rPr>
          <w:rFonts w:ascii="Helvetica" w:hAnsi="Helvetica" w:cs="Helvetica"/>
          <w:sz w:val="24"/>
          <w:szCs w:val="24"/>
          <w:lang w:val="fr-CA"/>
        </w:rPr>
        <w:t xml:space="preserve">Si vous souhaitez fournir plus de détails, veuillez indiquer le groupe qui correspond le mieux à votre origine parmi les choix suivants: </w:t>
      </w:r>
      <w:r>
        <w:rPr>
          <w:rFonts w:ascii="Helvetica" w:hAnsi="Helvetica" w:cs="Helvetica"/>
          <w:bCs/>
          <w:color w:val="333333"/>
          <w:sz w:val="24"/>
          <w:szCs w:val="24"/>
          <w:shd w:val="clear" w:color="auto" w:fill="FFFFFF"/>
          <w:lang w:val="fr-CA"/>
        </w:rPr>
        <w:t>Asiatique du Sud-Est, Asiatique du Sud/Indien de l’Est, Asiatique de l’Ouest non blanc, Nord-Africain non blanc ou Arabe, Chinois, Coréen, Japonais, Latino-Américain non blanc, Noir, Philippin, Personne d’origine mixte ou autre</w:t>
      </w:r>
      <w:r>
        <w:rPr>
          <w:rFonts w:ascii="Helvetica" w:hAnsi="Helvetica" w:cs="Helvetica"/>
          <w:color w:val="333333"/>
          <w:sz w:val="24"/>
          <w:szCs w:val="24"/>
          <w:shd w:val="clear" w:color="auto" w:fill="F9F9F9"/>
          <w:lang w:val="fr-CA"/>
        </w:rPr>
        <w:t xml:space="preserve"> minorité visible</w:t>
      </w:r>
      <w:r>
        <w:rPr>
          <w:rFonts w:ascii="Helvetica" w:hAnsi="Helvetica" w:cs="Helvetica"/>
          <w:bCs/>
          <w:color w:val="333333"/>
          <w:sz w:val="24"/>
          <w:szCs w:val="24"/>
          <w:shd w:val="clear" w:color="auto" w:fill="FFFFFF"/>
          <w:lang w:val="fr-CA"/>
        </w:rPr>
        <w:t xml:space="preserve"> </w:t>
      </w:r>
      <w:r>
        <w:rPr>
          <w:rFonts w:ascii="Helvetica" w:hAnsi="Helvetica" w:cs="Helvetica"/>
          <w:bCs/>
          <w:color w:val="333333"/>
          <w:sz w:val="24"/>
          <w:szCs w:val="24"/>
          <w:shd w:val="clear" w:color="auto" w:fill="FFFFFF"/>
          <w:lang w:val="fr-CA"/>
        </w:rPr>
        <w:t>:</w:t>
      </w:r>
    </w:p>
    <w:p w:rsidR="00D33B52" w:rsidRPr="00750BE6" w:rsidRDefault="00D33B52" w:rsidP="00D33B52">
      <w:pPr>
        <w:pStyle w:val="TableParagraph"/>
        <w:spacing w:before="110" w:line="288" w:lineRule="auto"/>
        <w:ind w:right="482"/>
        <w:rPr>
          <w:rFonts w:ascii="Trebuchet MS" w:hAnsi="Trebuchet MS" w:cs="Helvetica"/>
          <w:sz w:val="24"/>
          <w:szCs w:val="24"/>
          <w:u w:val="single"/>
          <w:lang w:val="fr-CA"/>
        </w:rPr>
      </w:pPr>
      <w:r w:rsidRPr="00750BE6">
        <w:rPr>
          <w:rFonts w:ascii="Trebuchet MS" w:hAnsi="Trebuchet MS" w:cs="Helvetica"/>
          <w:sz w:val="24"/>
          <w:szCs w:val="24"/>
          <w:u w:val="single"/>
          <w:lang w:val="fr-CA"/>
        </w:rPr>
        <w:t xml:space="preserve"> </w:t>
      </w:r>
    </w:p>
    <w:p w:rsidR="00D33B52" w:rsidRPr="00A72DFB" w:rsidRDefault="00A44CD4" w:rsidP="00D33B52">
      <w:pPr>
        <w:spacing w:after="120"/>
        <w:rPr>
          <w:rFonts w:ascii="Helvetica" w:hAnsi="Helvetica" w:cs="Helvetica"/>
          <w:sz w:val="24"/>
          <w:szCs w:val="24"/>
          <w:lang w:val="fr-CA"/>
        </w:rPr>
      </w:pPr>
      <w:r w:rsidRPr="00A72DFB">
        <w:rPr>
          <w:rFonts w:ascii="Arial-BoldMT" w:hAnsi="Arial-BoldMT" w:cs="Arial-BoldMT"/>
          <w:b/>
          <w:bCs/>
          <w:sz w:val="28"/>
          <w:szCs w:val="28"/>
          <w:highlight w:val="lightGray"/>
          <w:lang w:val="fr-CA"/>
        </w:rPr>
        <w:t xml:space="preserve">ÉTAPE </w:t>
      </w:r>
      <w:r w:rsidR="00D33B52" w:rsidRPr="00A72DFB">
        <w:rPr>
          <w:rFonts w:ascii="Arial-BoldMT" w:hAnsi="Arial-BoldMT" w:cs="Arial-BoldMT"/>
          <w:b/>
          <w:bCs/>
          <w:sz w:val="28"/>
          <w:szCs w:val="28"/>
          <w:highlight w:val="lightGray"/>
          <w:lang w:val="fr-CA"/>
        </w:rPr>
        <w:t>F</w:t>
      </w:r>
    </w:p>
    <w:p w:rsidR="00750BE6" w:rsidRPr="00750BE6" w:rsidRDefault="00750BE6" w:rsidP="00750BE6">
      <w:pPr>
        <w:pStyle w:val="TableParagraph"/>
        <w:spacing w:before="46"/>
        <w:rPr>
          <w:b/>
          <w:i/>
          <w:lang w:val="fr-CA"/>
        </w:rPr>
      </w:pPr>
      <w:r w:rsidRPr="00750BE6">
        <w:rPr>
          <w:b/>
          <w:i/>
          <w:lang w:val="fr-CA"/>
        </w:rPr>
        <w:t>Groupe ethnique/culturel</w:t>
      </w:r>
    </w:p>
    <w:p w:rsidR="00750BE6" w:rsidRPr="00750BE6" w:rsidRDefault="00750BE6" w:rsidP="00750BE6">
      <w:pPr>
        <w:pStyle w:val="TableParagraph"/>
        <w:spacing w:before="110" w:line="288" w:lineRule="auto"/>
        <w:ind w:right="538"/>
        <w:rPr>
          <w:rFonts w:ascii="Trebuchet MS" w:hAnsi="Trebuchet MS"/>
          <w:sz w:val="24"/>
          <w:szCs w:val="24"/>
          <w:lang w:val="fr-CA"/>
        </w:rPr>
      </w:pPr>
      <w:r w:rsidRPr="00750BE6">
        <w:rPr>
          <w:rFonts w:ascii="Trebuchet MS" w:hAnsi="Trebuchet MS"/>
          <w:sz w:val="24"/>
          <w:szCs w:val="24"/>
          <w:lang w:val="fr-CA"/>
        </w:rPr>
        <w:t xml:space="preserve">Un membre d'un groupe </w:t>
      </w:r>
      <w:r w:rsidRPr="00750BE6">
        <w:rPr>
          <w:rFonts w:ascii="Trebuchet MS" w:hAnsi="Trebuchet MS"/>
          <w:b/>
          <w:sz w:val="24"/>
          <w:szCs w:val="24"/>
          <w:lang w:val="fr-CA"/>
        </w:rPr>
        <w:t xml:space="preserve">ethnique ou culturel </w:t>
      </w:r>
      <w:r w:rsidRPr="00750BE6">
        <w:rPr>
          <w:rFonts w:ascii="Trebuchet MS" w:hAnsi="Trebuchet MS"/>
          <w:sz w:val="24"/>
          <w:szCs w:val="24"/>
          <w:lang w:val="fr-CA"/>
        </w:rPr>
        <w:t>est quelqu'un qui considère avoir en commun une ascendance, une histoire, une culture, une langue, un dialecte ou un mode de vie avec une population particulière.</w:t>
      </w:r>
    </w:p>
    <w:p w:rsidR="00750BE6" w:rsidRPr="00750BE6" w:rsidRDefault="00750BE6" w:rsidP="00750BE6">
      <w:pPr>
        <w:pStyle w:val="TableParagraph"/>
        <w:spacing w:before="60"/>
        <w:rPr>
          <w:rFonts w:ascii="Helvetica" w:hAnsi="Helvetica" w:cs="Helvetica"/>
          <w:b/>
          <w:sz w:val="24"/>
          <w:szCs w:val="24"/>
          <w:lang w:val="fr-CA"/>
        </w:rPr>
      </w:pPr>
      <w:r w:rsidRPr="00750BE6">
        <w:rPr>
          <w:rFonts w:ascii="Helvetica" w:hAnsi="Helvetica" w:cs="Helvetica"/>
          <w:b/>
          <w:sz w:val="24"/>
          <w:szCs w:val="24"/>
          <w:lang w:val="fr-CA"/>
        </w:rPr>
        <w:lastRenderedPageBreak/>
        <w:t>Souhaitez-vous vous auto-identifier comme membre d'un groupe ethnique ou culturel ?</w:t>
      </w:r>
    </w:p>
    <w:p w:rsidR="00C81849" w:rsidRPr="00750BE6" w:rsidRDefault="00D33B52" w:rsidP="00C81849">
      <w:pPr>
        <w:pStyle w:val="TableParagraph"/>
        <w:spacing w:before="60"/>
        <w:rPr>
          <w:rFonts w:ascii="Helvetica" w:hAnsi="Helvetica" w:cs="Helvetica"/>
          <w:sz w:val="24"/>
          <w:szCs w:val="24"/>
          <w:lang w:val="fr-CA"/>
        </w:rPr>
      </w:pPr>
      <w:r w:rsidRPr="00750BE6">
        <w:rPr>
          <w:rFonts w:ascii="Helvetica" w:hAnsi="Helvetica" w:cs="Helvetica"/>
          <w:sz w:val="24"/>
          <w:szCs w:val="24"/>
          <w:lang w:val="fr-CA"/>
        </w:rPr>
        <w:t>(</w:t>
      </w:r>
      <w:r w:rsidR="00750BE6" w:rsidRPr="00750BE6">
        <w:rPr>
          <w:rFonts w:asciiTheme="minorHAnsi" w:hAnsiTheme="minorHAnsi" w:cstheme="minorHAnsi"/>
          <w:lang w:val="fr-CA"/>
        </w:rPr>
        <w:t>Oui</w:t>
      </w:r>
      <w:r w:rsidRPr="00750BE6">
        <w:rPr>
          <w:rFonts w:asciiTheme="minorHAnsi" w:hAnsiTheme="minorHAnsi" w:cstheme="minorHAnsi"/>
          <w:lang w:val="fr-CA"/>
        </w:rPr>
        <w:t xml:space="preserve"> / No</w:t>
      </w:r>
      <w:r w:rsidR="00750BE6" w:rsidRPr="00750BE6">
        <w:rPr>
          <w:rFonts w:asciiTheme="minorHAnsi" w:hAnsiTheme="minorHAnsi" w:cstheme="minorHAnsi"/>
          <w:lang w:val="fr-CA"/>
        </w:rPr>
        <w:t>n</w:t>
      </w:r>
      <w:r w:rsidRPr="00750BE6">
        <w:rPr>
          <w:rFonts w:ascii="Helvetica" w:hAnsi="Helvetica" w:cs="Helvetica"/>
          <w:sz w:val="24"/>
          <w:szCs w:val="24"/>
          <w:lang w:val="fr-CA"/>
        </w:rPr>
        <w:t>)</w:t>
      </w:r>
    </w:p>
    <w:p w:rsidR="008A28B9" w:rsidRDefault="00750BE6" w:rsidP="008A28B9">
      <w:pPr>
        <w:pStyle w:val="TableParagraph"/>
        <w:spacing w:before="60"/>
        <w:rPr>
          <w:rFonts w:ascii="Helvetica" w:hAnsi="Helvetica" w:cs="Helvetica"/>
          <w:sz w:val="24"/>
          <w:szCs w:val="24"/>
          <w:lang w:val="fr-CA"/>
        </w:rPr>
      </w:pPr>
      <w:r w:rsidRPr="00750BE6">
        <w:rPr>
          <w:rFonts w:ascii="Helvetica" w:hAnsi="Helvetica" w:cs="Helvetica"/>
          <w:sz w:val="24"/>
          <w:szCs w:val="24"/>
          <w:lang w:val="fr-CA"/>
        </w:rPr>
        <w:t>S</w:t>
      </w:r>
      <w:r w:rsidRPr="00750BE6">
        <w:rPr>
          <w:rFonts w:ascii="Helvetica" w:hAnsi="Helvetica" w:cs="Helvetica"/>
          <w:sz w:val="24"/>
          <w:szCs w:val="24"/>
          <w:lang w:val="fr-CA"/>
        </w:rPr>
        <w:t>i vous souhaitez vous identifier comme membre d'un groupe ethnique ou culturel, vous devez fournir une description :</w:t>
      </w:r>
    </w:p>
    <w:p w:rsidR="00EE302A" w:rsidRPr="00750BE6" w:rsidRDefault="008A28B9" w:rsidP="008A28B9">
      <w:pPr>
        <w:pStyle w:val="TableParagraph"/>
        <w:spacing w:before="60"/>
        <w:rPr>
          <w:rFonts w:ascii="Helvetica" w:hAnsi="Helvetica" w:cs="Helvetica"/>
          <w:sz w:val="24"/>
          <w:szCs w:val="24"/>
          <w:lang w:val="fr-CA"/>
        </w:rPr>
      </w:pPr>
      <w:r w:rsidRPr="00750BE6">
        <w:rPr>
          <w:rFonts w:ascii="Helvetica" w:hAnsi="Helvetica" w:cs="Helvetica"/>
          <w:sz w:val="24"/>
          <w:szCs w:val="24"/>
          <w:lang w:val="fr-CA"/>
        </w:rPr>
        <w:t xml:space="preserve"> </w:t>
      </w:r>
    </w:p>
    <w:p w:rsidR="00EE302A" w:rsidRPr="0016006E" w:rsidRDefault="00A44CD4" w:rsidP="00EE302A">
      <w:pPr>
        <w:spacing w:after="120"/>
        <w:rPr>
          <w:rFonts w:ascii="Helvetica" w:hAnsi="Helvetica" w:cs="Helvetica"/>
          <w:sz w:val="24"/>
          <w:szCs w:val="24"/>
        </w:rPr>
      </w:pPr>
      <w:r>
        <w:rPr>
          <w:rFonts w:ascii="Arial-BoldMT" w:hAnsi="Arial-BoldMT" w:cs="Arial-BoldMT"/>
          <w:b/>
          <w:bCs/>
          <w:sz w:val="28"/>
          <w:szCs w:val="28"/>
          <w:highlight w:val="lightGray"/>
        </w:rPr>
        <w:t xml:space="preserve">ÉTAPE </w:t>
      </w:r>
      <w:r w:rsidR="00EE302A">
        <w:rPr>
          <w:rFonts w:ascii="Arial-BoldMT" w:hAnsi="Arial-BoldMT" w:cs="Arial-BoldMT"/>
          <w:b/>
          <w:bCs/>
          <w:sz w:val="28"/>
          <w:szCs w:val="28"/>
          <w:highlight w:val="lightGray"/>
        </w:rPr>
        <w:t>G</w:t>
      </w:r>
    </w:p>
    <w:p w:rsidR="00EE302A" w:rsidRPr="00A72DFB" w:rsidRDefault="00EE302A" w:rsidP="00EE302A">
      <w:pPr>
        <w:pStyle w:val="TableParagraph"/>
        <w:spacing w:before="94"/>
        <w:rPr>
          <w:b/>
          <w:i/>
          <w:lang w:val="fr-CA"/>
        </w:rPr>
      </w:pPr>
      <w:r w:rsidRPr="00A72DFB">
        <w:rPr>
          <w:b/>
          <w:i/>
          <w:lang w:val="fr-CA"/>
        </w:rPr>
        <w:t>LGBTQ2</w:t>
      </w:r>
    </w:p>
    <w:p w:rsidR="008A28B9" w:rsidRPr="008A28B9" w:rsidRDefault="008A28B9" w:rsidP="008A28B9">
      <w:pPr>
        <w:pStyle w:val="TableParagraph"/>
        <w:spacing w:before="110" w:line="288" w:lineRule="auto"/>
        <w:ind w:right="770"/>
        <w:rPr>
          <w:rFonts w:ascii="Trebuchet MS" w:hAnsi="Trebuchet MS" w:cs="Helvetica"/>
          <w:sz w:val="24"/>
          <w:szCs w:val="24"/>
          <w:lang w:val="fr-CA"/>
        </w:rPr>
      </w:pPr>
      <w:r w:rsidRPr="008A28B9">
        <w:rPr>
          <w:rFonts w:ascii="Trebuchet MS" w:hAnsi="Trebuchet MS" w:cs="Helvetica"/>
          <w:sz w:val="24"/>
          <w:szCs w:val="24"/>
          <w:lang w:val="fr-CA"/>
        </w:rPr>
        <w:t xml:space="preserve">LGBTQ2 est un terme qui fait référence, mais non exclusivement, aux personnes lesbiennes, gaies, bisexuelles, transgenres, </w:t>
      </w:r>
      <w:proofErr w:type="spellStart"/>
      <w:r w:rsidRPr="008A28B9">
        <w:rPr>
          <w:rFonts w:ascii="Trebuchet MS" w:hAnsi="Trebuchet MS" w:cs="Helvetica"/>
          <w:sz w:val="24"/>
          <w:szCs w:val="24"/>
          <w:lang w:val="fr-CA"/>
        </w:rPr>
        <w:t>queers</w:t>
      </w:r>
      <w:proofErr w:type="spellEnd"/>
      <w:r w:rsidRPr="008A28B9">
        <w:rPr>
          <w:rFonts w:ascii="Trebuchet MS" w:hAnsi="Trebuchet MS" w:cs="Helvetica"/>
          <w:sz w:val="24"/>
          <w:szCs w:val="24"/>
          <w:lang w:val="fr-CA"/>
        </w:rPr>
        <w:t xml:space="preserve">, et </w:t>
      </w:r>
      <w:proofErr w:type="spellStart"/>
      <w:r w:rsidRPr="008A28B9">
        <w:rPr>
          <w:rFonts w:ascii="Trebuchet MS" w:hAnsi="Trebuchet MS" w:cs="Helvetica"/>
          <w:sz w:val="24"/>
          <w:szCs w:val="24"/>
          <w:lang w:val="fr-CA"/>
        </w:rPr>
        <w:t>bispirituelles</w:t>
      </w:r>
      <w:proofErr w:type="spellEnd"/>
      <w:r w:rsidRPr="008A28B9">
        <w:rPr>
          <w:rFonts w:ascii="Trebuchet MS" w:hAnsi="Trebuchet MS" w:cs="Helvetica"/>
          <w:sz w:val="24"/>
          <w:szCs w:val="24"/>
          <w:lang w:val="fr-CA"/>
        </w:rPr>
        <w:t>.</w:t>
      </w:r>
    </w:p>
    <w:p w:rsidR="008A28B9" w:rsidRPr="008A28B9" w:rsidRDefault="008A28B9" w:rsidP="008A28B9">
      <w:pPr>
        <w:pStyle w:val="TableParagraph"/>
        <w:spacing w:before="60"/>
        <w:rPr>
          <w:rFonts w:ascii="Helvetica" w:hAnsi="Helvetica" w:cs="Helvetica"/>
          <w:b/>
          <w:sz w:val="24"/>
          <w:szCs w:val="24"/>
          <w:lang w:val="fr-CA"/>
        </w:rPr>
      </w:pPr>
      <w:r w:rsidRPr="008A28B9">
        <w:rPr>
          <w:rFonts w:ascii="Helvetica" w:hAnsi="Helvetica" w:cs="Helvetica"/>
          <w:b/>
          <w:sz w:val="24"/>
          <w:szCs w:val="24"/>
          <w:lang w:val="fr-CA"/>
        </w:rPr>
        <w:t>Souhaitez-vous vous auto-identifier comme une personne LGBTQ2 ?</w:t>
      </w:r>
    </w:p>
    <w:p w:rsidR="00EE302A" w:rsidRPr="00EF049B" w:rsidRDefault="00EE302A" w:rsidP="008A28B9">
      <w:pPr>
        <w:pStyle w:val="TableParagraph"/>
        <w:spacing w:before="110"/>
        <w:rPr>
          <w:rFonts w:ascii="Helvetica" w:hAnsi="Helvetica" w:cs="Helvetica"/>
          <w:sz w:val="24"/>
          <w:szCs w:val="24"/>
          <w:lang w:val="fr-CA"/>
        </w:rPr>
      </w:pPr>
      <w:r w:rsidRPr="00EF049B">
        <w:rPr>
          <w:rFonts w:ascii="Helvetica" w:hAnsi="Helvetica" w:cs="Helvetica"/>
          <w:sz w:val="24"/>
          <w:szCs w:val="24"/>
          <w:lang w:val="fr-CA"/>
        </w:rPr>
        <w:t>(</w:t>
      </w:r>
      <w:r w:rsidR="008A28B9" w:rsidRPr="00EF049B">
        <w:rPr>
          <w:rFonts w:asciiTheme="minorHAnsi" w:hAnsiTheme="minorHAnsi" w:cstheme="minorHAnsi"/>
          <w:lang w:val="fr-CA"/>
        </w:rPr>
        <w:t>Oui</w:t>
      </w:r>
      <w:r w:rsidRPr="00EF049B">
        <w:rPr>
          <w:rFonts w:asciiTheme="minorHAnsi" w:hAnsiTheme="minorHAnsi" w:cstheme="minorHAnsi"/>
          <w:lang w:val="fr-CA"/>
        </w:rPr>
        <w:t xml:space="preserve"> / No</w:t>
      </w:r>
      <w:r w:rsidR="008A28B9" w:rsidRPr="00EF049B">
        <w:rPr>
          <w:rFonts w:asciiTheme="minorHAnsi" w:hAnsiTheme="minorHAnsi" w:cstheme="minorHAnsi"/>
          <w:lang w:val="fr-CA"/>
        </w:rPr>
        <w:t>n</w:t>
      </w:r>
      <w:r w:rsidRPr="00EF049B">
        <w:rPr>
          <w:rFonts w:ascii="Helvetica" w:hAnsi="Helvetica" w:cs="Helvetica"/>
          <w:sz w:val="24"/>
          <w:szCs w:val="24"/>
          <w:lang w:val="fr-CA"/>
        </w:rPr>
        <w:t>)</w:t>
      </w:r>
    </w:p>
    <w:p w:rsidR="00EE302A" w:rsidRPr="00EF049B" w:rsidRDefault="00EE302A" w:rsidP="00EE302A">
      <w:pPr>
        <w:pStyle w:val="TableParagraph"/>
        <w:spacing w:before="60"/>
        <w:rPr>
          <w:rFonts w:ascii="Helvetica" w:hAnsi="Helvetica" w:cs="Helvetica"/>
          <w:sz w:val="24"/>
          <w:szCs w:val="24"/>
          <w:lang w:val="fr-CA"/>
        </w:rPr>
      </w:pPr>
    </w:p>
    <w:p w:rsidR="00EE302A" w:rsidRPr="00EF049B" w:rsidRDefault="00A44CD4" w:rsidP="00EE302A">
      <w:pPr>
        <w:spacing w:after="120"/>
        <w:rPr>
          <w:rFonts w:ascii="Helvetica" w:hAnsi="Helvetica" w:cs="Helvetica"/>
          <w:sz w:val="24"/>
          <w:szCs w:val="24"/>
          <w:lang w:val="fr-CA"/>
        </w:rPr>
      </w:pPr>
      <w:r w:rsidRPr="00EF049B">
        <w:rPr>
          <w:rFonts w:ascii="Arial-BoldMT" w:hAnsi="Arial-BoldMT" w:cs="Arial-BoldMT"/>
          <w:b/>
          <w:bCs/>
          <w:sz w:val="28"/>
          <w:szCs w:val="28"/>
          <w:highlight w:val="lightGray"/>
          <w:lang w:val="fr-CA"/>
        </w:rPr>
        <w:t xml:space="preserve">ÉTAPE </w:t>
      </w:r>
      <w:r w:rsidR="00EE302A" w:rsidRPr="00EF049B">
        <w:rPr>
          <w:rFonts w:ascii="Arial-BoldMT" w:hAnsi="Arial-BoldMT" w:cs="Arial-BoldMT"/>
          <w:b/>
          <w:bCs/>
          <w:sz w:val="28"/>
          <w:szCs w:val="28"/>
          <w:highlight w:val="lightGray"/>
          <w:lang w:val="fr-CA"/>
        </w:rPr>
        <w:t>H</w:t>
      </w:r>
    </w:p>
    <w:p w:rsidR="00EF049B" w:rsidRPr="005945DF" w:rsidRDefault="00EF049B" w:rsidP="00EF049B">
      <w:pPr>
        <w:pStyle w:val="TableParagraph"/>
        <w:spacing w:before="47"/>
        <w:rPr>
          <w:b/>
          <w:i/>
          <w:lang w:val="fr-CA"/>
        </w:rPr>
      </w:pPr>
      <w:r w:rsidRPr="005945DF">
        <w:rPr>
          <w:b/>
          <w:i/>
          <w:lang w:val="fr-CA"/>
        </w:rPr>
        <w:t>Personnes handicapées</w:t>
      </w:r>
    </w:p>
    <w:p w:rsidR="00EF049B" w:rsidRPr="00EF049B" w:rsidRDefault="00EF049B" w:rsidP="00EF049B">
      <w:pPr>
        <w:pStyle w:val="TableParagraph"/>
        <w:spacing w:before="89" w:line="292" w:lineRule="auto"/>
        <w:ind w:right="264"/>
        <w:rPr>
          <w:rFonts w:ascii="Helvetica" w:hAnsi="Helvetica" w:cs="Helvetica"/>
          <w:sz w:val="24"/>
          <w:szCs w:val="24"/>
          <w:lang w:val="fr-CA"/>
        </w:rPr>
      </w:pPr>
      <w:r w:rsidRPr="00EF049B">
        <w:rPr>
          <w:rFonts w:ascii="Helvetica" w:hAnsi="Helvetica" w:cs="Helvetica"/>
          <w:sz w:val="24"/>
          <w:szCs w:val="24"/>
          <w:lang w:val="fr-CA"/>
        </w:rPr>
        <w:t>Une personne handicapée est une personne qui a une déficience durable ou récurrente soit de sa capacité physique, mentale ou sensorielle, soit d'ordre psychiatrique ou en matière d'apprentissage et :</w:t>
      </w:r>
    </w:p>
    <w:p w:rsidR="00EF049B" w:rsidRPr="00EF049B" w:rsidRDefault="00EF049B" w:rsidP="00EF049B">
      <w:pPr>
        <w:pStyle w:val="TableParagraph"/>
        <w:numPr>
          <w:ilvl w:val="0"/>
          <w:numId w:val="6"/>
        </w:numPr>
        <w:tabs>
          <w:tab w:val="left" w:pos="295"/>
        </w:tabs>
        <w:spacing w:before="56"/>
        <w:ind w:hanging="168"/>
        <w:rPr>
          <w:rFonts w:ascii="Helvetica" w:hAnsi="Helvetica" w:cs="Helvetica"/>
          <w:sz w:val="24"/>
          <w:szCs w:val="24"/>
          <w:lang w:val="fr-CA"/>
        </w:rPr>
      </w:pPr>
      <w:proofErr w:type="gramStart"/>
      <w:r w:rsidRPr="00EF049B">
        <w:rPr>
          <w:rFonts w:ascii="Helvetica" w:hAnsi="Helvetica" w:cs="Helvetica"/>
          <w:sz w:val="24"/>
          <w:szCs w:val="24"/>
          <w:lang w:val="fr-CA"/>
        </w:rPr>
        <w:t>considère</w:t>
      </w:r>
      <w:proofErr w:type="gramEnd"/>
      <w:r w:rsidRPr="00EF049B">
        <w:rPr>
          <w:rFonts w:ascii="Helvetica" w:hAnsi="Helvetica" w:cs="Helvetica"/>
          <w:sz w:val="24"/>
          <w:szCs w:val="24"/>
          <w:lang w:val="fr-CA"/>
        </w:rPr>
        <w:t xml:space="preserve"> qu'elle a des aptitudes réduites pour exercer un emploi;</w:t>
      </w:r>
      <w:r w:rsidRPr="00EF049B">
        <w:rPr>
          <w:rFonts w:ascii="Helvetica" w:hAnsi="Helvetica" w:cs="Helvetica"/>
          <w:spacing w:val="-1"/>
          <w:sz w:val="24"/>
          <w:szCs w:val="24"/>
          <w:lang w:val="fr-CA"/>
        </w:rPr>
        <w:t xml:space="preserve"> </w:t>
      </w:r>
      <w:r w:rsidRPr="00EF049B">
        <w:rPr>
          <w:rFonts w:ascii="Helvetica" w:hAnsi="Helvetica" w:cs="Helvetica"/>
          <w:sz w:val="24"/>
          <w:szCs w:val="24"/>
          <w:lang w:val="fr-CA"/>
        </w:rPr>
        <w:t>ou;</w:t>
      </w:r>
    </w:p>
    <w:p w:rsidR="00EF049B" w:rsidRPr="00EF049B" w:rsidRDefault="00EF049B" w:rsidP="00EF049B">
      <w:pPr>
        <w:pStyle w:val="TableParagraph"/>
        <w:numPr>
          <w:ilvl w:val="0"/>
          <w:numId w:val="6"/>
        </w:numPr>
        <w:tabs>
          <w:tab w:val="left" w:pos="283"/>
        </w:tabs>
        <w:spacing w:before="46" w:line="288" w:lineRule="auto"/>
        <w:ind w:left="71" w:right="536" w:firstLine="0"/>
        <w:rPr>
          <w:rFonts w:ascii="Helvetica" w:hAnsi="Helvetica" w:cs="Helvetica"/>
          <w:sz w:val="24"/>
          <w:szCs w:val="24"/>
          <w:lang w:val="fr-CA"/>
        </w:rPr>
      </w:pPr>
      <w:proofErr w:type="gramStart"/>
      <w:r w:rsidRPr="00EF049B">
        <w:rPr>
          <w:rFonts w:ascii="Helvetica" w:hAnsi="Helvetica" w:cs="Helvetica"/>
          <w:sz w:val="24"/>
          <w:szCs w:val="24"/>
          <w:lang w:val="fr-CA"/>
        </w:rPr>
        <w:t>pense</w:t>
      </w:r>
      <w:proofErr w:type="gramEnd"/>
      <w:r w:rsidRPr="00EF049B">
        <w:rPr>
          <w:rFonts w:ascii="Helvetica" w:hAnsi="Helvetica" w:cs="Helvetica"/>
          <w:sz w:val="24"/>
          <w:szCs w:val="24"/>
          <w:lang w:val="fr-CA"/>
        </w:rPr>
        <w:t xml:space="preserve"> qu'elle risque d'être désavantagée par leur employeur ou par d'éventuels employeurs en raison d'une </w:t>
      </w:r>
      <w:r w:rsidRPr="00EF049B">
        <w:rPr>
          <w:rFonts w:ascii="Helvetica" w:hAnsi="Helvetica" w:cs="Helvetica"/>
          <w:spacing w:val="-4"/>
          <w:sz w:val="24"/>
          <w:szCs w:val="24"/>
          <w:lang w:val="fr-CA"/>
        </w:rPr>
        <w:t xml:space="preserve">telle </w:t>
      </w:r>
      <w:r w:rsidRPr="00EF049B">
        <w:rPr>
          <w:rFonts w:ascii="Helvetica" w:hAnsi="Helvetica" w:cs="Helvetica"/>
          <w:sz w:val="24"/>
          <w:szCs w:val="24"/>
          <w:lang w:val="fr-CA"/>
        </w:rPr>
        <w:t>déficience;</w:t>
      </w:r>
    </w:p>
    <w:p w:rsidR="00EF049B" w:rsidRPr="005945DF" w:rsidRDefault="00EF049B" w:rsidP="00EF049B">
      <w:pPr>
        <w:pStyle w:val="TableParagraph"/>
        <w:spacing w:before="60" w:line="288" w:lineRule="auto"/>
        <w:ind w:left="71" w:right="165"/>
        <w:rPr>
          <w:sz w:val="20"/>
          <w:lang w:val="fr-CA"/>
        </w:rPr>
      </w:pPr>
      <w:r w:rsidRPr="00EF049B">
        <w:rPr>
          <w:rFonts w:ascii="Helvetica" w:hAnsi="Helvetica" w:cs="Helvetica"/>
          <w:sz w:val="24"/>
          <w:szCs w:val="24"/>
          <w:lang w:val="fr-CA"/>
        </w:rPr>
        <w:t>La présente définition vise également les personnes dont les limitations fonctionnelles liées à leur déficience font l'objet de mesures d'adaptation pour leur emploi ou dans leur lieu de travail.</w:t>
      </w:r>
    </w:p>
    <w:p w:rsidR="00EE302A" w:rsidRPr="00C02B64" w:rsidRDefault="00C02B64" w:rsidP="00EE302A">
      <w:pPr>
        <w:pStyle w:val="TableParagraph"/>
        <w:spacing w:before="110"/>
        <w:rPr>
          <w:rFonts w:ascii="Helvetica" w:hAnsi="Helvetica" w:cs="Helvetica"/>
          <w:b/>
          <w:sz w:val="24"/>
          <w:szCs w:val="24"/>
          <w:lang w:val="fr-CA"/>
        </w:rPr>
      </w:pPr>
      <w:r w:rsidRPr="00C02B64">
        <w:rPr>
          <w:rFonts w:ascii="Helvetica" w:hAnsi="Helvetica" w:cs="Helvetica"/>
          <w:b/>
          <w:sz w:val="24"/>
          <w:szCs w:val="24"/>
          <w:lang w:val="fr-CA"/>
        </w:rPr>
        <w:t xml:space="preserve">Souhaitez-vous vous auto-identifier comme une personne handicapée </w:t>
      </w:r>
      <w:r w:rsidR="00EE302A" w:rsidRPr="00C02B64">
        <w:rPr>
          <w:rFonts w:ascii="Helvetica" w:hAnsi="Helvetica" w:cs="Helvetica"/>
          <w:b/>
          <w:sz w:val="24"/>
          <w:szCs w:val="24"/>
          <w:lang w:val="fr-CA"/>
        </w:rPr>
        <w:t>?</w:t>
      </w:r>
    </w:p>
    <w:p w:rsidR="00C02B64" w:rsidRPr="00750BE6" w:rsidRDefault="00C02B64" w:rsidP="00C02B64">
      <w:pPr>
        <w:pStyle w:val="TableParagraph"/>
        <w:spacing w:before="60"/>
        <w:rPr>
          <w:rFonts w:ascii="Helvetica" w:hAnsi="Helvetica" w:cs="Helvetica"/>
          <w:sz w:val="24"/>
          <w:szCs w:val="24"/>
          <w:lang w:val="fr-CA"/>
        </w:rPr>
      </w:pPr>
      <w:r w:rsidRPr="00750BE6">
        <w:rPr>
          <w:rFonts w:ascii="Helvetica" w:hAnsi="Helvetica" w:cs="Helvetica"/>
          <w:sz w:val="24"/>
          <w:szCs w:val="24"/>
          <w:lang w:val="fr-CA"/>
        </w:rPr>
        <w:t>(</w:t>
      </w:r>
      <w:r w:rsidRPr="00750BE6">
        <w:rPr>
          <w:rFonts w:asciiTheme="minorHAnsi" w:hAnsiTheme="minorHAnsi" w:cstheme="minorHAnsi"/>
          <w:lang w:val="fr-CA"/>
        </w:rPr>
        <w:t>Oui / Non</w:t>
      </w:r>
      <w:r w:rsidRPr="00750BE6">
        <w:rPr>
          <w:rFonts w:ascii="Helvetica" w:hAnsi="Helvetica" w:cs="Helvetica"/>
          <w:sz w:val="24"/>
          <w:szCs w:val="24"/>
          <w:lang w:val="fr-CA"/>
        </w:rPr>
        <w:t>)</w:t>
      </w:r>
    </w:p>
    <w:p w:rsidR="00650280" w:rsidRPr="00A72DFB" w:rsidRDefault="00C02B64" w:rsidP="00650280">
      <w:pPr>
        <w:pStyle w:val="TableParagraph"/>
        <w:spacing w:before="60"/>
        <w:rPr>
          <w:rFonts w:asciiTheme="minorHAnsi" w:hAnsiTheme="minorHAnsi" w:cstheme="minorHAnsi"/>
          <w:i/>
          <w:lang w:val="fr-CA"/>
        </w:rPr>
      </w:pPr>
      <w:r>
        <w:rPr>
          <w:rFonts w:ascii="Helvetica" w:hAnsi="Helvetica" w:cs="Helvetica"/>
          <w:bCs/>
          <w:color w:val="333333"/>
          <w:sz w:val="24"/>
          <w:szCs w:val="24"/>
          <w:shd w:val="clear" w:color="auto" w:fill="FFFFFF"/>
          <w:lang w:val="fr-CA"/>
        </w:rPr>
        <w:t xml:space="preserve">Si vous souhaitez fournir plus de détails, veuillez </w:t>
      </w:r>
      <w:r>
        <w:rPr>
          <w:rFonts w:ascii="Helvetica" w:eastAsia="Times New Roman" w:hAnsi="Helvetica" w:cs="Helvetica"/>
          <w:color w:val="333333"/>
          <w:sz w:val="24"/>
          <w:szCs w:val="24"/>
          <w:lang w:val="fr-CA"/>
        </w:rPr>
        <w:t xml:space="preserve">indiquer le ou les handicap(s) qui s’applique(nt) à vous parmi les choix suivants: </w:t>
      </w:r>
      <w:r>
        <w:rPr>
          <w:rFonts w:ascii="Helvetica" w:eastAsia="Times New Roman" w:hAnsi="Helvetica" w:cs="Helvetica"/>
          <w:color w:val="333333"/>
          <w:sz w:val="24"/>
          <w:szCs w:val="24"/>
          <w:lang w:val="fr-CA"/>
        </w:rPr>
        <w:t>trouble de la coordination ou de la dextérité, trouble du développ</w:t>
      </w:r>
      <w:r w:rsidR="00A72DFB">
        <w:rPr>
          <w:rFonts w:ascii="Helvetica" w:eastAsia="Times New Roman" w:hAnsi="Helvetica" w:cs="Helvetica"/>
          <w:color w:val="333333"/>
          <w:sz w:val="24"/>
          <w:szCs w:val="24"/>
          <w:lang w:val="fr-CA"/>
        </w:rPr>
        <w:t>e</w:t>
      </w:r>
      <w:r>
        <w:rPr>
          <w:rFonts w:ascii="Helvetica" w:eastAsia="Times New Roman" w:hAnsi="Helvetica" w:cs="Helvetica"/>
          <w:color w:val="333333"/>
          <w:sz w:val="24"/>
          <w:szCs w:val="24"/>
          <w:lang w:val="fr-CA"/>
        </w:rPr>
        <w:t xml:space="preserve">ment, incapacité liée à la souplesse, déficience auditive, trouble d’apprentissage, trouble de la mémoire, trouble de santé mentale, déficience motrice, incapacité liée à la douleur, déficience visuelle, ou </w:t>
      </w:r>
      <w:r>
        <w:rPr>
          <w:rFonts w:ascii="Helvetica" w:eastAsia="Times New Roman" w:hAnsi="Helvetica" w:cs="Helvetica"/>
          <w:color w:val="333333"/>
          <w:sz w:val="24"/>
          <w:szCs w:val="24"/>
          <w:lang w:val="fr-CA"/>
        </w:rPr>
        <w:t xml:space="preserve">autre </w:t>
      </w:r>
      <w:r w:rsidR="00A72DFB">
        <w:rPr>
          <w:rFonts w:ascii="Helvetica" w:eastAsia="Times New Roman" w:hAnsi="Helvetica" w:cs="Helvetica"/>
          <w:color w:val="333333"/>
          <w:sz w:val="24"/>
          <w:szCs w:val="24"/>
          <w:lang w:val="fr-CA"/>
        </w:rPr>
        <w:t xml:space="preserve">handicap </w:t>
      </w:r>
      <w:r>
        <w:rPr>
          <w:rFonts w:ascii="Helvetica" w:hAnsi="Helvetica" w:cs="Helvetica"/>
          <w:color w:val="333333"/>
          <w:sz w:val="24"/>
          <w:szCs w:val="24"/>
          <w:shd w:val="clear" w:color="auto" w:fill="F9F9F9"/>
          <w:lang w:val="fr-CA"/>
        </w:rPr>
        <w:t xml:space="preserve">– </w:t>
      </w:r>
      <w:r>
        <w:rPr>
          <w:rFonts w:ascii="Helvetica" w:hAnsi="Helvetica" w:cs="Helvetica"/>
          <w:bCs/>
          <w:color w:val="333333"/>
          <w:sz w:val="24"/>
          <w:szCs w:val="24"/>
          <w:shd w:val="clear" w:color="auto" w:fill="FFFFFF"/>
          <w:lang w:val="fr-CA"/>
        </w:rPr>
        <w:t>précisez</w:t>
      </w:r>
      <w:r w:rsidR="00A72DFB">
        <w:rPr>
          <w:rFonts w:ascii="Helvetica" w:hAnsi="Helvetica" w:cs="Helvetica"/>
          <w:bCs/>
          <w:color w:val="333333"/>
          <w:sz w:val="24"/>
          <w:szCs w:val="24"/>
          <w:shd w:val="clear" w:color="auto" w:fill="FFFFFF"/>
          <w:lang w:val="fr-CA"/>
        </w:rPr>
        <w:t> :</w:t>
      </w:r>
    </w:p>
    <w:p w:rsidR="00043774" w:rsidRPr="00A72DFB" w:rsidRDefault="00650280" w:rsidP="00650280">
      <w:pPr>
        <w:pStyle w:val="TableParagraph"/>
        <w:spacing w:before="60"/>
        <w:rPr>
          <w:rFonts w:ascii="Helvetica" w:hAnsi="Helvetica" w:cs="Helvetica"/>
          <w:sz w:val="24"/>
          <w:szCs w:val="24"/>
          <w:lang w:val="fr-CA"/>
        </w:rPr>
      </w:pPr>
      <w:r w:rsidRPr="00A72DFB">
        <w:rPr>
          <w:rFonts w:ascii="Helvetica" w:hAnsi="Helvetica" w:cs="Helvetica"/>
          <w:sz w:val="24"/>
          <w:szCs w:val="24"/>
          <w:lang w:val="fr-CA"/>
        </w:rPr>
        <w:tab/>
      </w:r>
    </w:p>
    <w:p w:rsidR="00650280" w:rsidRPr="00A72DFB" w:rsidRDefault="00650280" w:rsidP="00911BE0">
      <w:pPr>
        <w:spacing w:after="40"/>
        <w:rPr>
          <w:rFonts w:ascii="Helvetica" w:hAnsi="Helvetica" w:cs="Helvetica"/>
          <w:sz w:val="24"/>
          <w:szCs w:val="24"/>
          <w:lang w:val="fr-CA"/>
        </w:rPr>
      </w:pPr>
    </w:p>
    <w:p w:rsidR="00650280" w:rsidRPr="00A72DFB" w:rsidRDefault="00650280" w:rsidP="00911BE0">
      <w:pPr>
        <w:spacing w:after="40"/>
        <w:rPr>
          <w:rFonts w:ascii="Helvetica" w:hAnsi="Helvetica" w:cs="Helvetica"/>
          <w:sz w:val="24"/>
          <w:szCs w:val="24"/>
          <w:lang w:val="fr-CA"/>
        </w:rPr>
      </w:pPr>
    </w:p>
    <w:p w:rsidR="00517B23" w:rsidRPr="00A72DFB" w:rsidRDefault="00517B23" w:rsidP="00517B23">
      <w:pPr>
        <w:tabs>
          <w:tab w:val="left" w:pos="1628"/>
        </w:tabs>
        <w:spacing w:after="40"/>
        <w:rPr>
          <w:rFonts w:ascii="Helvetica" w:hAnsi="Helvetica" w:cs="Helvetica"/>
          <w:sz w:val="24"/>
          <w:szCs w:val="24"/>
          <w:lang w:val="fr-CA"/>
        </w:rPr>
      </w:pPr>
    </w:p>
    <w:p w:rsidR="00650280" w:rsidRPr="00A72DFB" w:rsidRDefault="00650280" w:rsidP="00911BE0">
      <w:pPr>
        <w:spacing w:after="40"/>
        <w:rPr>
          <w:rFonts w:ascii="Helvetica" w:hAnsi="Helvetica" w:cs="Helvetica"/>
          <w:sz w:val="24"/>
          <w:szCs w:val="24"/>
          <w:lang w:val="fr-CA"/>
        </w:rPr>
      </w:pPr>
    </w:p>
    <w:p w:rsidR="00DD5D3D" w:rsidRDefault="00650280" w:rsidP="00C046BD">
      <w:pPr>
        <w:rPr>
          <w:rFonts w:ascii="Helvetica" w:hAnsi="Helvetica" w:cs="Helvetica"/>
          <w:bCs/>
          <w:sz w:val="24"/>
          <w:szCs w:val="24"/>
          <w:lang w:val="fr-CA"/>
        </w:rPr>
      </w:pPr>
      <w:r w:rsidRPr="00650280">
        <w:rPr>
          <w:rFonts w:ascii="Helvetica" w:hAnsi="Helvetica" w:cs="Helvetica"/>
          <w:bCs/>
          <w:sz w:val="24"/>
          <w:szCs w:val="24"/>
          <w:lang w:val="fr-CA"/>
        </w:rPr>
        <w:t>Signature</w:t>
      </w:r>
      <w:r w:rsidR="00234E20">
        <w:rPr>
          <w:rFonts w:ascii="Helvetica" w:hAnsi="Helvetica" w:cs="Helvetica"/>
          <w:bCs/>
          <w:sz w:val="24"/>
          <w:szCs w:val="24"/>
          <w:lang w:val="fr-CA"/>
        </w:rPr>
        <w:t xml:space="preserve"> </w:t>
      </w:r>
      <w:r w:rsidRPr="00650280">
        <w:rPr>
          <w:rFonts w:ascii="Helvetica" w:hAnsi="Helvetica" w:cs="Helvetica"/>
          <w:bCs/>
          <w:sz w:val="24"/>
          <w:szCs w:val="24"/>
          <w:lang w:val="fr-CA"/>
        </w:rPr>
        <w:t>:</w:t>
      </w:r>
    </w:p>
    <w:p w:rsidR="00650280" w:rsidRDefault="00650280" w:rsidP="00C046BD">
      <w:pPr>
        <w:rPr>
          <w:rFonts w:ascii="Helvetica" w:hAnsi="Helvetica" w:cs="Helvetica"/>
          <w:bCs/>
          <w:sz w:val="24"/>
          <w:szCs w:val="24"/>
          <w:lang w:val="fr-CA"/>
        </w:rPr>
      </w:pPr>
      <w:bookmarkStart w:id="0" w:name="_GoBack"/>
      <w:bookmarkEnd w:id="0"/>
      <w:r>
        <w:rPr>
          <w:rFonts w:ascii="Helvetica" w:hAnsi="Helvetica" w:cs="Helvetica"/>
          <w:bCs/>
          <w:sz w:val="24"/>
          <w:szCs w:val="24"/>
          <w:lang w:val="fr-CA"/>
        </w:rPr>
        <w:t>Date (</w:t>
      </w:r>
      <w:proofErr w:type="spellStart"/>
      <w:r w:rsidR="00234E20">
        <w:rPr>
          <w:rFonts w:ascii="Helvetica" w:hAnsi="Helvetica" w:cs="Helvetica"/>
          <w:bCs/>
          <w:sz w:val="24"/>
          <w:szCs w:val="24"/>
          <w:lang w:val="fr-CA"/>
        </w:rPr>
        <w:t>aa</w:t>
      </w:r>
      <w:proofErr w:type="spellEnd"/>
      <w:r w:rsidR="00234E20">
        <w:rPr>
          <w:rFonts w:ascii="Helvetica" w:hAnsi="Helvetica" w:cs="Helvetica"/>
          <w:bCs/>
          <w:sz w:val="24"/>
          <w:szCs w:val="24"/>
          <w:lang w:val="fr-CA"/>
        </w:rPr>
        <w:t>-</w:t>
      </w:r>
      <w:r>
        <w:rPr>
          <w:rFonts w:ascii="Helvetica" w:hAnsi="Helvetica" w:cs="Helvetica"/>
          <w:bCs/>
          <w:sz w:val="24"/>
          <w:szCs w:val="24"/>
          <w:lang w:val="fr-CA"/>
        </w:rPr>
        <w:t>mm</w:t>
      </w:r>
      <w:r w:rsidR="00234E20">
        <w:rPr>
          <w:rFonts w:ascii="Helvetica" w:hAnsi="Helvetica" w:cs="Helvetica"/>
          <w:bCs/>
          <w:sz w:val="24"/>
          <w:szCs w:val="24"/>
          <w:lang w:val="fr-CA"/>
        </w:rPr>
        <w:t>-</w:t>
      </w:r>
      <w:proofErr w:type="spellStart"/>
      <w:r w:rsidR="00234E20">
        <w:rPr>
          <w:rFonts w:ascii="Helvetica" w:hAnsi="Helvetica" w:cs="Helvetica"/>
          <w:bCs/>
          <w:sz w:val="24"/>
          <w:szCs w:val="24"/>
          <w:lang w:val="fr-CA"/>
        </w:rPr>
        <w:t>jj</w:t>
      </w:r>
      <w:proofErr w:type="spellEnd"/>
      <w:r>
        <w:rPr>
          <w:rFonts w:ascii="Helvetica" w:hAnsi="Helvetica" w:cs="Helvetica"/>
          <w:bCs/>
          <w:sz w:val="24"/>
          <w:szCs w:val="24"/>
          <w:lang w:val="fr-CA"/>
        </w:rPr>
        <w:t>)</w:t>
      </w:r>
      <w:r w:rsidR="00234E20">
        <w:rPr>
          <w:rFonts w:ascii="Helvetica" w:hAnsi="Helvetica" w:cs="Helvetica"/>
          <w:bCs/>
          <w:sz w:val="24"/>
          <w:szCs w:val="24"/>
          <w:lang w:val="fr-CA"/>
        </w:rPr>
        <w:t xml:space="preserve"> </w:t>
      </w:r>
      <w:r>
        <w:rPr>
          <w:rFonts w:ascii="Helvetica" w:hAnsi="Helvetica" w:cs="Helvetica"/>
          <w:bCs/>
          <w:sz w:val="24"/>
          <w:szCs w:val="24"/>
          <w:lang w:val="fr-CA"/>
        </w:rPr>
        <w:t>:</w:t>
      </w:r>
    </w:p>
    <w:sectPr w:rsidR="0065028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4B7" w:rsidRDefault="009634B7" w:rsidP="009634B7">
      <w:pPr>
        <w:spacing w:after="0" w:line="240" w:lineRule="auto"/>
      </w:pPr>
      <w:r>
        <w:separator/>
      </w:r>
    </w:p>
  </w:endnote>
  <w:endnote w:type="continuationSeparator" w:id="0">
    <w:p w:rsidR="009634B7" w:rsidRDefault="009634B7" w:rsidP="0096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E6" w:rsidRDefault="00650280" w:rsidP="00650280">
    <w:pPr>
      <w:pStyle w:val="Footer"/>
      <w:tabs>
        <w:tab w:val="left" w:pos="6255"/>
      </w:tabs>
      <w:rPr>
        <w:color w:val="5B9BD5" w:themeColor="accent1"/>
      </w:rPr>
    </w:pPr>
    <w:r>
      <w:rPr>
        <w:color w:val="5B9BD5" w:themeColor="accent1"/>
      </w:rPr>
      <w:tab/>
    </w:r>
    <w:r w:rsidR="00337DE6">
      <w:rPr>
        <w:color w:val="5B9BD5" w:themeColor="accent1"/>
      </w:rPr>
      <w:t xml:space="preserve">Page </w:t>
    </w:r>
    <w:r w:rsidR="00337DE6">
      <w:rPr>
        <w:color w:val="5B9BD5" w:themeColor="accent1"/>
      </w:rPr>
      <w:fldChar w:fldCharType="begin"/>
    </w:r>
    <w:r w:rsidR="00337DE6">
      <w:rPr>
        <w:color w:val="5B9BD5" w:themeColor="accent1"/>
      </w:rPr>
      <w:instrText xml:space="preserve"> PAGE  \* Arabic  \* MERGEFORMAT </w:instrText>
    </w:r>
    <w:r w:rsidR="00337DE6">
      <w:rPr>
        <w:color w:val="5B9BD5" w:themeColor="accent1"/>
      </w:rPr>
      <w:fldChar w:fldCharType="separate"/>
    </w:r>
    <w:r w:rsidR="00ED49C5">
      <w:rPr>
        <w:noProof/>
        <w:color w:val="5B9BD5" w:themeColor="accent1"/>
      </w:rPr>
      <w:t>2</w:t>
    </w:r>
    <w:r w:rsidR="00337DE6">
      <w:rPr>
        <w:color w:val="5B9BD5" w:themeColor="accent1"/>
      </w:rPr>
      <w:fldChar w:fldCharType="end"/>
    </w:r>
    <w:r w:rsidR="00337DE6">
      <w:rPr>
        <w:color w:val="5B9BD5" w:themeColor="accent1"/>
      </w:rPr>
      <w:t xml:space="preserve"> of </w:t>
    </w:r>
    <w:r w:rsidR="00337DE6">
      <w:rPr>
        <w:color w:val="5B9BD5" w:themeColor="accent1"/>
      </w:rPr>
      <w:fldChar w:fldCharType="begin"/>
    </w:r>
    <w:r w:rsidR="00337DE6">
      <w:rPr>
        <w:color w:val="5B9BD5" w:themeColor="accent1"/>
      </w:rPr>
      <w:instrText xml:space="preserve"> NUMPAGES  \* Arabic  \* MERGEFORMAT </w:instrText>
    </w:r>
    <w:r w:rsidR="00337DE6">
      <w:rPr>
        <w:color w:val="5B9BD5" w:themeColor="accent1"/>
      </w:rPr>
      <w:fldChar w:fldCharType="separate"/>
    </w:r>
    <w:r w:rsidR="00ED49C5">
      <w:rPr>
        <w:noProof/>
        <w:color w:val="5B9BD5" w:themeColor="accent1"/>
      </w:rPr>
      <w:t>3</w:t>
    </w:r>
    <w:r w:rsidR="00337DE6">
      <w:rPr>
        <w:color w:val="5B9BD5" w:themeColor="accent1"/>
      </w:rPr>
      <w:fldChar w:fldCharType="end"/>
    </w:r>
  </w:p>
  <w:p w:rsidR="009634B7" w:rsidRDefault="00963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4B7" w:rsidRDefault="009634B7" w:rsidP="009634B7">
      <w:pPr>
        <w:spacing w:after="0" w:line="240" w:lineRule="auto"/>
      </w:pPr>
      <w:r>
        <w:separator/>
      </w:r>
    </w:p>
  </w:footnote>
  <w:footnote w:type="continuationSeparator" w:id="0">
    <w:p w:rsidR="009634B7" w:rsidRDefault="009634B7" w:rsidP="00963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4D69"/>
    <w:multiLevelType w:val="hybridMultilevel"/>
    <w:tmpl w:val="06D8D5A4"/>
    <w:lvl w:ilvl="0" w:tplc="9C4E0798">
      <w:start w:val="1"/>
      <w:numFmt w:val="lowerRoman"/>
      <w:lvlText w:val="%1)"/>
      <w:lvlJc w:val="left"/>
      <w:pPr>
        <w:ind w:left="294" w:hanging="167"/>
      </w:pPr>
      <w:rPr>
        <w:rFonts w:ascii="Arial" w:eastAsia="Arial" w:hAnsi="Arial" w:cs="Arial" w:hint="default"/>
        <w:i/>
        <w:w w:val="99"/>
        <w:sz w:val="20"/>
        <w:szCs w:val="20"/>
      </w:rPr>
    </w:lvl>
    <w:lvl w:ilvl="1" w:tplc="C9A8D104">
      <w:numFmt w:val="bullet"/>
      <w:lvlText w:val="•"/>
      <w:lvlJc w:val="left"/>
      <w:pPr>
        <w:ind w:left="1349" w:hanging="167"/>
      </w:pPr>
      <w:rPr>
        <w:rFonts w:hint="default"/>
      </w:rPr>
    </w:lvl>
    <w:lvl w:ilvl="2" w:tplc="3992E42E">
      <w:numFmt w:val="bullet"/>
      <w:lvlText w:val="•"/>
      <w:lvlJc w:val="left"/>
      <w:pPr>
        <w:ind w:left="2398" w:hanging="167"/>
      </w:pPr>
      <w:rPr>
        <w:rFonts w:hint="default"/>
      </w:rPr>
    </w:lvl>
    <w:lvl w:ilvl="3" w:tplc="5412C87E">
      <w:numFmt w:val="bullet"/>
      <w:lvlText w:val="•"/>
      <w:lvlJc w:val="left"/>
      <w:pPr>
        <w:ind w:left="3447" w:hanging="167"/>
      </w:pPr>
      <w:rPr>
        <w:rFonts w:hint="default"/>
      </w:rPr>
    </w:lvl>
    <w:lvl w:ilvl="4" w:tplc="235251A6">
      <w:numFmt w:val="bullet"/>
      <w:lvlText w:val="•"/>
      <w:lvlJc w:val="left"/>
      <w:pPr>
        <w:ind w:left="4496" w:hanging="167"/>
      </w:pPr>
      <w:rPr>
        <w:rFonts w:hint="default"/>
      </w:rPr>
    </w:lvl>
    <w:lvl w:ilvl="5" w:tplc="CBA071F8">
      <w:numFmt w:val="bullet"/>
      <w:lvlText w:val="•"/>
      <w:lvlJc w:val="left"/>
      <w:pPr>
        <w:ind w:left="5545" w:hanging="167"/>
      </w:pPr>
      <w:rPr>
        <w:rFonts w:hint="default"/>
      </w:rPr>
    </w:lvl>
    <w:lvl w:ilvl="6" w:tplc="8F682380">
      <w:numFmt w:val="bullet"/>
      <w:lvlText w:val="•"/>
      <w:lvlJc w:val="left"/>
      <w:pPr>
        <w:ind w:left="6594" w:hanging="167"/>
      </w:pPr>
      <w:rPr>
        <w:rFonts w:hint="default"/>
      </w:rPr>
    </w:lvl>
    <w:lvl w:ilvl="7" w:tplc="5C1C1306">
      <w:numFmt w:val="bullet"/>
      <w:lvlText w:val="•"/>
      <w:lvlJc w:val="left"/>
      <w:pPr>
        <w:ind w:left="7643" w:hanging="167"/>
      </w:pPr>
      <w:rPr>
        <w:rFonts w:hint="default"/>
      </w:rPr>
    </w:lvl>
    <w:lvl w:ilvl="8" w:tplc="52841F34">
      <w:numFmt w:val="bullet"/>
      <w:lvlText w:val="•"/>
      <w:lvlJc w:val="left"/>
      <w:pPr>
        <w:ind w:left="8692" w:hanging="167"/>
      </w:pPr>
      <w:rPr>
        <w:rFonts w:hint="default"/>
      </w:rPr>
    </w:lvl>
  </w:abstractNum>
  <w:abstractNum w:abstractNumId="1" w15:restartNumberingAfterBreak="0">
    <w:nsid w:val="07C30296"/>
    <w:multiLevelType w:val="hybridMultilevel"/>
    <w:tmpl w:val="81D0A6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011BC"/>
    <w:multiLevelType w:val="multilevel"/>
    <w:tmpl w:val="F80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1B57D5"/>
    <w:multiLevelType w:val="hybridMultilevel"/>
    <w:tmpl w:val="A5FC2100"/>
    <w:lvl w:ilvl="0" w:tplc="601A29AA">
      <w:numFmt w:val="bullet"/>
      <w:lvlText w:val=""/>
      <w:lvlJc w:val="left"/>
      <w:pPr>
        <w:ind w:left="858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588E398">
      <w:numFmt w:val="bullet"/>
      <w:lvlText w:val="•"/>
      <w:lvlJc w:val="left"/>
      <w:pPr>
        <w:ind w:left="1878" w:hanging="360"/>
      </w:pPr>
      <w:rPr>
        <w:rFonts w:hint="default"/>
      </w:rPr>
    </w:lvl>
    <w:lvl w:ilvl="2" w:tplc="E0DA913A">
      <w:numFmt w:val="bullet"/>
      <w:lvlText w:val="•"/>
      <w:lvlJc w:val="left"/>
      <w:pPr>
        <w:ind w:left="2896" w:hanging="360"/>
      </w:pPr>
      <w:rPr>
        <w:rFonts w:hint="default"/>
      </w:rPr>
    </w:lvl>
    <w:lvl w:ilvl="3" w:tplc="ED60FABA">
      <w:numFmt w:val="bullet"/>
      <w:lvlText w:val="•"/>
      <w:lvlJc w:val="left"/>
      <w:pPr>
        <w:ind w:left="3914" w:hanging="360"/>
      </w:pPr>
      <w:rPr>
        <w:rFonts w:hint="default"/>
      </w:rPr>
    </w:lvl>
    <w:lvl w:ilvl="4" w:tplc="3920D84C">
      <w:numFmt w:val="bullet"/>
      <w:lvlText w:val="•"/>
      <w:lvlJc w:val="left"/>
      <w:pPr>
        <w:ind w:left="4932" w:hanging="360"/>
      </w:pPr>
      <w:rPr>
        <w:rFonts w:hint="default"/>
      </w:rPr>
    </w:lvl>
    <w:lvl w:ilvl="5" w:tplc="8ED02D1C">
      <w:numFmt w:val="bullet"/>
      <w:lvlText w:val="•"/>
      <w:lvlJc w:val="left"/>
      <w:pPr>
        <w:ind w:left="5950" w:hanging="360"/>
      </w:pPr>
      <w:rPr>
        <w:rFonts w:hint="default"/>
      </w:rPr>
    </w:lvl>
    <w:lvl w:ilvl="6" w:tplc="1B4486B2">
      <w:numFmt w:val="bullet"/>
      <w:lvlText w:val="•"/>
      <w:lvlJc w:val="left"/>
      <w:pPr>
        <w:ind w:left="6968" w:hanging="360"/>
      </w:pPr>
      <w:rPr>
        <w:rFonts w:hint="default"/>
      </w:rPr>
    </w:lvl>
    <w:lvl w:ilvl="7" w:tplc="C4C8C1AA">
      <w:numFmt w:val="bullet"/>
      <w:lvlText w:val="•"/>
      <w:lvlJc w:val="left"/>
      <w:pPr>
        <w:ind w:left="7986" w:hanging="360"/>
      </w:pPr>
      <w:rPr>
        <w:rFonts w:hint="default"/>
      </w:rPr>
    </w:lvl>
    <w:lvl w:ilvl="8" w:tplc="27149578">
      <w:numFmt w:val="bullet"/>
      <w:lvlText w:val="•"/>
      <w:lvlJc w:val="left"/>
      <w:pPr>
        <w:ind w:left="9004" w:hanging="360"/>
      </w:pPr>
      <w:rPr>
        <w:rFonts w:hint="default"/>
      </w:rPr>
    </w:lvl>
  </w:abstractNum>
  <w:abstractNum w:abstractNumId="4" w15:restartNumberingAfterBreak="0">
    <w:nsid w:val="6E8D650E"/>
    <w:multiLevelType w:val="hybridMultilevel"/>
    <w:tmpl w:val="46023526"/>
    <w:lvl w:ilvl="0" w:tplc="3D041B92">
      <w:start w:val="1"/>
      <w:numFmt w:val="lowerRoman"/>
      <w:lvlText w:val="%1)"/>
      <w:lvlJc w:val="left"/>
      <w:pPr>
        <w:ind w:left="294" w:hanging="167"/>
      </w:pPr>
      <w:rPr>
        <w:rFonts w:ascii="Arial" w:eastAsia="Arial" w:hAnsi="Arial" w:cs="Arial" w:hint="default"/>
        <w:i/>
        <w:w w:val="99"/>
        <w:sz w:val="20"/>
        <w:szCs w:val="20"/>
      </w:rPr>
    </w:lvl>
    <w:lvl w:ilvl="1" w:tplc="020038FC">
      <w:numFmt w:val="bullet"/>
      <w:lvlText w:val="•"/>
      <w:lvlJc w:val="left"/>
      <w:pPr>
        <w:ind w:left="1349" w:hanging="167"/>
      </w:pPr>
      <w:rPr>
        <w:rFonts w:hint="default"/>
      </w:rPr>
    </w:lvl>
    <w:lvl w:ilvl="2" w:tplc="A40875C6">
      <w:numFmt w:val="bullet"/>
      <w:lvlText w:val="•"/>
      <w:lvlJc w:val="left"/>
      <w:pPr>
        <w:ind w:left="2398" w:hanging="167"/>
      </w:pPr>
      <w:rPr>
        <w:rFonts w:hint="default"/>
      </w:rPr>
    </w:lvl>
    <w:lvl w:ilvl="3" w:tplc="B526F6F2">
      <w:numFmt w:val="bullet"/>
      <w:lvlText w:val="•"/>
      <w:lvlJc w:val="left"/>
      <w:pPr>
        <w:ind w:left="3447" w:hanging="167"/>
      </w:pPr>
      <w:rPr>
        <w:rFonts w:hint="default"/>
      </w:rPr>
    </w:lvl>
    <w:lvl w:ilvl="4" w:tplc="2838762C">
      <w:numFmt w:val="bullet"/>
      <w:lvlText w:val="•"/>
      <w:lvlJc w:val="left"/>
      <w:pPr>
        <w:ind w:left="4496" w:hanging="167"/>
      </w:pPr>
      <w:rPr>
        <w:rFonts w:hint="default"/>
      </w:rPr>
    </w:lvl>
    <w:lvl w:ilvl="5" w:tplc="D53CF098">
      <w:numFmt w:val="bullet"/>
      <w:lvlText w:val="•"/>
      <w:lvlJc w:val="left"/>
      <w:pPr>
        <w:ind w:left="5545" w:hanging="167"/>
      </w:pPr>
      <w:rPr>
        <w:rFonts w:hint="default"/>
      </w:rPr>
    </w:lvl>
    <w:lvl w:ilvl="6" w:tplc="957AED1C">
      <w:numFmt w:val="bullet"/>
      <w:lvlText w:val="•"/>
      <w:lvlJc w:val="left"/>
      <w:pPr>
        <w:ind w:left="6594" w:hanging="167"/>
      </w:pPr>
      <w:rPr>
        <w:rFonts w:hint="default"/>
      </w:rPr>
    </w:lvl>
    <w:lvl w:ilvl="7" w:tplc="E2BE459E">
      <w:numFmt w:val="bullet"/>
      <w:lvlText w:val="•"/>
      <w:lvlJc w:val="left"/>
      <w:pPr>
        <w:ind w:left="7643" w:hanging="167"/>
      </w:pPr>
      <w:rPr>
        <w:rFonts w:hint="default"/>
      </w:rPr>
    </w:lvl>
    <w:lvl w:ilvl="8" w:tplc="14C04B88">
      <w:numFmt w:val="bullet"/>
      <w:lvlText w:val="•"/>
      <w:lvlJc w:val="left"/>
      <w:pPr>
        <w:ind w:left="8692" w:hanging="167"/>
      </w:pPr>
      <w:rPr>
        <w:rFonts w:hint="default"/>
      </w:rPr>
    </w:lvl>
  </w:abstractNum>
  <w:abstractNum w:abstractNumId="5" w15:restartNumberingAfterBreak="0">
    <w:nsid w:val="7C285F65"/>
    <w:multiLevelType w:val="multilevel"/>
    <w:tmpl w:val="81A2A4E2"/>
    <w:lvl w:ilvl="0">
      <w:start w:val="3"/>
      <w:numFmt w:val="decimal"/>
      <w:lvlText w:val="%1."/>
      <w:lvlJc w:val="left"/>
      <w:pPr>
        <w:ind w:left="1080" w:hanging="1080"/>
      </w:pPr>
      <w:rPr>
        <w:rFonts w:ascii="Helvetica" w:hAnsi="Helvetica" w:cs="Helvetica"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cs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asciiTheme="minorHAnsi" w:hAnsiTheme="minorHAnsi" w:cstheme="minorHAnsi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HAns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Helvetica" w:hAnsi="Helvetica" w:cs="Helvetica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Helvetica" w:hAnsi="Helvetica" w:cs="Helvetica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Helvetica" w:hAnsi="Helvetica" w:cs="Helvetica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Helvetica" w:hAnsi="Helvetica" w:cs="Helvetica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ascii="Helvetica" w:hAnsi="Helvetica" w:cs="Helvetica" w:hint="default"/>
        <w:color w:val="FF000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90"/>
    <w:rsid w:val="00020892"/>
    <w:rsid w:val="00043774"/>
    <w:rsid w:val="000E7563"/>
    <w:rsid w:val="00142AFB"/>
    <w:rsid w:val="0016006E"/>
    <w:rsid w:val="00166CDC"/>
    <w:rsid w:val="0017316E"/>
    <w:rsid w:val="00175709"/>
    <w:rsid w:val="00176EC3"/>
    <w:rsid w:val="0018253E"/>
    <w:rsid w:val="001843CB"/>
    <w:rsid w:val="001A755F"/>
    <w:rsid w:val="001C3861"/>
    <w:rsid w:val="001F1444"/>
    <w:rsid w:val="001F61AA"/>
    <w:rsid w:val="00204194"/>
    <w:rsid w:val="0021363F"/>
    <w:rsid w:val="00215026"/>
    <w:rsid w:val="00234E20"/>
    <w:rsid w:val="00262007"/>
    <w:rsid w:val="00263EEA"/>
    <w:rsid w:val="002741A9"/>
    <w:rsid w:val="00291EC0"/>
    <w:rsid w:val="00293717"/>
    <w:rsid w:val="002A2729"/>
    <w:rsid w:val="002A6152"/>
    <w:rsid w:val="002C5397"/>
    <w:rsid w:val="0032685F"/>
    <w:rsid w:val="00327A49"/>
    <w:rsid w:val="00337DE6"/>
    <w:rsid w:val="003470BE"/>
    <w:rsid w:val="003621B7"/>
    <w:rsid w:val="00383A8F"/>
    <w:rsid w:val="003A0E58"/>
    <w:rsid w:val="003B430F"/>
    <w:rsid w:val="003D0BC0"/>
    <w:rsid w:val="003F4685"/>
    <w:rsid w:val="004354FE"/>
    <w:rsid w:val="004425CF"/>
    <w:rsid w:val="00493656"/>
    <w:rsid w:val="00510D2E"/>
    <w:rsid w:val="00512B6F"/>
    <w:rsid w:val="005138F7"/>
    <w:rsid w:val="00517B23"/>
    <w:rsid w:val="005457C8"/>
    <w:rsid w:val="0056127A"/>
    <w:rsid w:val="005810D3"/>
    <w:rsid w:val="005A6D02"/>
    <w:rsid w:val="005E1D93"/>
    <w:rsid w:val="00626BF6"/>
    <w:rsid w:val="00643072"/>
    <w:rsid w:val="00650280"/>
    <w:rsid w:val="00661AB9"/>
    <w:rsid w:val="00672287"/>
    <w:rsid w:val="006762E3"/>
    <w:rsid w:val="0067662C"/>
    <w:rsid w:val="006B3C9C"/>
    <w:rsid w:val="006C0F05"/>
    <w:rsid w:val="006D048E"/>
    <w:rsid w:val="006E437E"/>
    <w:rsid w:val="00746E97"/>
    <w:rsid w:val="00750BE6"/>
    <w:rsid w:val="00754202"/>
    <w:rsid w:val="00764A15"/>
    <w:rsid w:val="007A2D00"/>
    <w:rsid w:val="007E417E"/>
    <w:rsid w:val="00803B1A"/>
    <w:rsid w:val="00820F2A"/>
    <w:rsid w:val="00846422"/>
    <w:rsid w:val="00864EED"/>
    <w:rsid w:val="008A28B9"/>
    <w:rsid w:val="008B398F"/>
    <w:rsid w:val="008D48E7"/>
    <w:rsid w:val="008F0A78"/>
    <w:rsid w:val="00911BE0"/>
    <w:rsid w:val="009634B7"/>
    <w:rsid w:val="00997A8C"/>
    <w:rsid w:val="009A0F68"/>
    <w:rsid w:val="009B03F1"/>
    <w:rsid w:val="00A066E6"/>
    <w:rsid w:val="00A17A0B"/>
    <w:rsid w:val="00A339E8"/>
    <w:rsid w:val="00A36C53"/>
    <w:rsid w:val="00A42806"/>
    <w:rsid w:val="00A44CD4"/>
    <w:rsid w:val="00A4678B"/>
    <w:rsid w:val="00A576D5"/>
    <w:rsid w:val="00A72DFB"/>
    <w:rsid w:val="00A7558F"/>
    <w:rsid w:val="00AA5E67"/>
    <w:rsid w:val="00AD48AC"/>
    <w:rsid w:val="00AD536C"/>
    <w:rsid w:val="00AE1A8C"/>
    <w:rsid w:val="00AE2553"/>
    <w:rsid w:val="00B31C9D"/>
    <w:rsid w:val="00B3215C"/>
    <w:rsid w:val="00B5545E"/>
    <w:rsid w:val="00B62BD7"/>
    <w:rsid w:val="00B64C7F"/>
    <w:rsid w:val="00B86EF5"/>
    <w:rsid w:val="00B97946"/>
    <w:rsid w:val="00BC7438"/>
    <w:rsid w:val="00BD15E8"/>
    <w:rsid w:val="00C01832"/>
    <w:rsid w:val="00C02B64"/>
    <w:rsid w:val="00C046BD"/>
    <w:rsid w:val="00C123CC"/>
    <w:rsid w:val="00C22BED"/>
    <w:rsid w:val="00C2680F"/>
    <w:rsid w:val="00C31869"/>
    <w:rsid w:val="00C3527D"/>
    <w:rsid w:val="00C768EE"/>
    <w:rsid w:val="00C81849"/>
    <w:rsid w:val="00C85690"/>
    <w:rsid w:val="00CB3D0F"/>
    <w:rsid w:val="00CE3F7B"/>
    <w:rsid w:val="00D027D6"/>
    <w:rsid w:val="00D078D4"/>
    <w:rsid w:val="00D33B52"/>
    <w:rsid w:val="00D3417F"/>
    <w:rsid w:val="00D54E1E"/>
    <w:rsid w:val="00D57F33"/>
    <w:rsid w:val="00D70770"/>
    <w:rsid w:val="00DB3CB9"/>
    <w:rsid w:val="00DD5D3D"/>
    <w:rsid w:val="00DE57F6"/>
    <w:rsid w:val="00DF2E0B"/>
    <w:rsid w:val="00E05911"/>
    <w:rsid w:val="00E36573"/>
    <w:rsid w:val="00E40B89"/>
    <w:rsid w:val="00E419F1"/>
    <w:rsid w:val="00E43FF4"/>
    <w:rsid w:val="00E50704"/>
    <w:rsid w:val="00E964EA"/>
    <w:rsid w:val="00EA3AF7"/>
    <w:rsid w:val="00ED49C5"/>
    <w:rsid w:val="00ED7C1C"/>
    <w:rsid w:val="00EE302A"/>
    <w:rsid w:val="00EF049B"/>
    <w:rsid w:val="00F4405E"/>
    <w:rsid w:val="00F77D20"/>
    <w:rsid w:val="00FD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F93C07"/>
  <w15:chartTrackingRefBased/>
  <w15:docId w15:val="{13738B3C-F2B3-4662-A0DE-105980F8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69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56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56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85690"/>
    <w:rPr>
      <w:color w:val="808080"/>
    </w:rPr>
  </w:style>
  <w:style w:type="character" w:customStyle="1" w:styleId="required-field">
    <w:name w:val="required-field"/>
    <w:basedOn w:val="DefaultParagraphFont"/>
    <w:rsid w:val="00C85690"/>
  </w:style>
  <w:style w:type="paragraph" w:styleId="ListParagraph">
    <w:name w:val="List Paragraph"/>
    <w:basedOn w:val="Normal"/>
    <w:uiPriority w:val="1"/>
    <w:qFormat/>
    <w:rsid w:val="00327A4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E1A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61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D5D3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D5D3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D5D3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D5D3D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17A0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3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4B7"/>
  </w:style>
  <w:style w:type="paragraph" w:styleId="Footer">
    <w:name w:val="footer"/>
    <w:basedOn w:val="Normal"/>
    <w:link w:val="FooterChar"/>
    <w:uiPriority w:val="99"/>
    <w:unhideWhenUsed/>
    <w:rsid w:val="00963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4B7"/>
  </w:style>
  <w:style w:type="character" w:customStyle="1" w:styleId="req2">
    <w:name w:val="req2"/>
    <w:basedOn w:val="DefaultParagraphFont"/>
    <w:rsid w:val="00D027D6"/>
  </w:style>
  <w:style w:type="character" w:styleId="Strong">
    <w:name w:val="Strong"/>
    <w:basedOn w:val="DefaultParagraphFont"/>
    <w:uiPriority w:val="22"/>
    <w:qFormat/>
    <w:rsid w:val="00D027D6"/>
    <w:rPr>
      <w:b/>
      <w:bCs/>
    </w:rPr>
  </w:style>
  <w:style w:type="character" w:customStyle="1" w:styleId="apple-converted-space">
    <w:name w:val="apple-converted-space"/>
    <w:basedOn w:val="DefaultParagraphFont"/>
    <w:rsid w:val="00B62BD7"/>
  </w:style>
  <w:style w:type="paragraph" w:styleId="NormalWeb">
    <w:name w:val="Normal (Web)"/>
    <w:basedOn w:val="Normal"/>
    <w:uiPriority w:val="99"/>
    <w:unhideWhenUsed/>
    <w:rsid w:val="00B62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755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1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sages@appointments-nominations.gc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ssages@pco-bcp.g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833</Words>
  <Characters>4665</Characters>
  <Application>Microsoft Office Word</Application>
  <DocSecurity>0</DocSecurity>
  <Lines>133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Privy Council Office/Bureau du Conseil privé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Flèche, Anne</dc:creator>
  <cp:keywords/>
  <dc:description/>
  <cp:lastModifiedBy>La Flèche, Anne</cp:lastModifiedBy>
  <cp:revision>14</cp:revision>
  <cp:lastPrinted>2019-04-24T15:53:00Z</cp:lastPrinted>
  <dcterms:created xsi:type="dcterms:W3CDTF">2020-09-30T20:46:00Z</dcterms:created>
  <dcterms:modified xsi:type="dcterms:W3CDTF">2020-10-01T18:00:00Z</dcterms:modified>
</cp:coreProperties>
</file>